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E0A" w:rsidRPr="00787A13" w:rsidRDefault="006A7E0A" w:rsidP="006A7E0A">
      <w:pPr>
        <w:spacing w:after="0" w:line="240" w:lineRule="auto"/>
        <w:jc w:val="center"/>
        <w:rPr>
          <w:rFonts w:ascii="Times New Roman" w:eastAsia="Calibri" w:hAnsi="Times New Roman"/>
          <w:b/>
        </w:rPr>
      </w:pPr>
      <w:r w:rsidRPr="00787A13">
        <w:rPr>
          <w:rFonts w:ascii="Times New Roman" w:eastAsia="Calibri" w:hAnsi="Times New Roman"/>
          <w:b/>
        </w:rPr>
        <w:t>ОПРОСНЫЙ ЛИСТ</w:t>
      </w:r>
      <w:r>
        <w:rPr>
          <w:rFonts w:ascii="Times New Roman" w:eastAsia="Calibri" w:hAnsi="Times New Roman"/>
          <w:b/>
        </w:rPr>
        <w:t xml:space="preserve"> № 4</w:t>
      </w:r>
    </w:p>
    <w:p w:rsidR="006A7E0A" w:rsidRPr="00787A13" w:rsidRDefault="006A7E0A" w:rsidP="006A7E0A">
      <w:pPr>
        <w:jc w:val="center"/>
        <w:rPr>
          <w:rFonts w:ascii="Times New Roman" w:hAnsi="Times New Roman"/>
        </w:rPr>
      </w:pPr>
      <w:r w:rsidRPr="00787A13">
        <w:rPr>
          <w:rFonts w:ascii="Times New Roman" w:eastAsia="Calibri" w:hAnsi="Times New Roman"/>
          <w:b/>
        </w:rPr>
        <w:t>Сетевое оборудование</w:t>
      </w:r>
    </w:p>
    <w:tbl>
      <w:tblPr>
        <w:tblW w:w="54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3347"/>
        <w:gridCol w:w="2747"/>
        <w:gridCol w:w="1748"/>
        <w:gridCol w:w="1561"/>
      </w:tblGrid>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hideMark/>
          </w:tcPr>
          <w:p w:rsidR="006A7E0A" w:rsidRPr="00787A13" w:rsidRDefault="006A7E0A" w:rsidP="004E78E9">
            <w:pPr>
              <w:spacing w:after="0" w:line="240" w:lineRule="auto"/>
              <w:jc w:val="center"/>
              <w:rPr>
                <w:rFonts w:ascii="Times New Roman" w:hAnsi="Times New Roman"/>
                <w:b/>
              </w:rPr>
            </w:pPr>
            <w:r w:rsidRPr="00787A13">
              <w:rPr>
                <w:rFonts w:ascii="Times New Roman" w:hAnsi="Times New Roman"/>
                <w:b/>
              </w:rPr>
              <w:t>№ п/п</w:t>
            </w:r>
          </w:p>
        </w:tc>
        <w:tc>
          <w:tcPr>
            <w:tcW w:w="1658" w:type="pct"/>
            <w:tcBorders>
              <w:top w:val="single" w:sz="4" w:space="0" w:color="auto"/>
              <w:left w:val="single" w:sz="4" w:space="0" w:color="auto"/>
              <w:bottom w:val="single" w:sz="4" w:space="0" w:color="auto"/>
              <w:right w:val="single" w:sz="4" w:space="0" w:color="auto"/>
            </w:tcBorders>
            <w:hideMark/>
          </w:tcPr>
          <w:p w:rsidR="006A7E0A" w:rsidRPr="00787A13" w:rsidRDefault="006A7E0A" w:rsidP="004E78E9">
            <w:pPr>
              <w:spacing w:after="0" w:line="240" w:lineRule="auto"/>
              <w:jc w:val="center"/>
              <w:rPr>
                <w:rFonts w:ascii="Times New Roman" w:hAnsi="Times New Roman"/>
                <w:b/>
              </w:rPr>
            </w:pPr>
            <w:r w:rsidRPr="00787A13">
              <w:rPr>
                <w:rFonts w:ascii="Times New Roman" w:hAnsi="Times New Roman"/>
                <w:b/>
              </w:rPr>
              <w:t>Наименование параметра (характеристики)</w:t>
            </w:r>
          </w:p>
        </w:tc>
        <w:tc>
          <w:tcPr>
            <w:tcW w:w="1361" w:type="pct"/>
            <w:tcBorders>
              <w:top w:val="single" w:sz="4" w:space="0" w:color="auto"/>
              <w:left w:val="single" w:sz="4" w:space="0" w:color="auto"/>
              <w:bottom w:val="single" w:sz="4" w:space="0" w:color="auto"/>
              <w:right w:val="single" w:sz="4" w:space="0" w:color="auto"/>
            </w:tcBorders>
            <w:hideMark/>
          </w:tcPr>
          <w:p w:rsidR="006A7E0A" w:rsidRPr="00787A13" w:rsidRDefault="006A7E0A" w:rsidP="004E78E9">
            <w:pPr>
              <w:spacing w:after="0" w:line="240" w:lineRule="auto"/>
              <w:ind w:firstLine="15"/>
              <w:jc w:val="center"/>
              <w:rPr>
                <w:rFonts w:ascii="Times New Roman" w:hAnsi="Times New Roman"/>
                <w:b/>
              </w:rPr>
            </w:pPr>
            <w:r w:rsidRPr="00787A13">
              <w:rPr>
                <w:rFonts w:ascii="Times New Roman" w:hAnsi="Times New Roman"/>
                <w:b/>
              </w:rPr>
              <w:t>Размерность</w:t>
            </w:r>
          </w:p>
        </w:tc>
        <w:tc>
          <w:tcPr>
            <w:tcW w:w="866" w:type="pct"/>
            <w:tcBorders>
              <w:top w:val="single" w:sz="4" w:space="0" w:color="auto"/>
              <w:left w:val="single" w:sz="4" w:space="0" w:color="auto"/>
              <w:bottom w:val="single" w:sz="4" w:space="0" w:color="auto"/>
              <w:right w:val="single" w:sz="4" w:space="0" w:color="auto"/>
            </w:tcBorders>
            <w:hideMark/>
          </w:tcPr>
          <w:p w:rsidR="006A7E0A" w:rsidRPr="00787A13" w:rsidRDefault="006A7E0A" w:rsidP="004E78E9">
            <w:pPr>
              <w:spacing w:after="0" w:line="240" w:lineRule="auto"/>
              <w:ind w:left="24" w:hanging="24"/>
              <w:jc w:val="center"/>
              <w:rPr>
                <w:rFonts w:ascii="Times New Roman" w:hAnsi="Times New Roman"/>
                <w:b/>
              </w:rPr>
            </w:pPr>
            <w:r w:rsidRPr="00787A13">
              <w:rPr>
                <w:rFonts w:ascii="Times New Roman" w:hAnsi="Times New Roman"/>
                <w:b/>
              </w:rPr>
              <w:t>Требования заказчика</w:t>
            </w:r>
          </w:p>
        </w:tc>
        <w:tc>
          <w:tcPr>
            <w:tcW w:w="773" w:type="pct"/>
            <w:tcBorders>
              <w:top w:val="single" w:sz="4" w:space="0" w:color="auto"/>
              <w:left w:val="single" w:sz="4" w:space="0" w:color="auto"/>
              <w:bottom w:val="single" w:sz="4" w:space="0" w:color="auto"/>
              <w:right w:val="single" w:sz="4" w:space="0" w:color="auto"/>
            </w:tcBorders>
            <w:hideMark/>
          </w:tcPr>
          <w:p w:rsidR="006A7E0A" w:rsidRPr="00787A13" w:rsidRDefault="006A7E0A" w:rsidP="004E78E9">
            <w:pPr>
              <w:spacing w:after="0" w:line="240" w:lineRule="auto"/>
              <w:ind w:left="24" w:hanging="24"/>
              <w:jc w:val="center"/>
              <w:rPr>
                <w:rFonts w:ascii="Times New Roman" w:hAnsi="Times New Roman"/>
                <w:b/>
              </w:rPr>
            </w:pPr>
            <w:r w:rsidRPr="00787A13">
              <w:rPr>
                <w:rFonts w:ascii="Times New Roman" w:hAnsi="Times New Roman"/>
                <w:b/>
              </w:rPr>
              <w:t>Предложение поставщика</w:t>
            </w:r>
          </w:p>
        </w:tc>
      </w:tr>
      <w:tr w:rsidR="006A7E0A" w:rsidTr="004E78E9">
        <w:trPr>
          <w:trHeight w:val="85"/>
        </w:trPr>
        <w:tc>
          <w:tcPr>
            <w:tcW w:w="342" w:type="pct"/>
            <w:tcBorders>
              <w:top w:val="single" w:sz="4" w:space="0" w:color="auto"/>
              <w:left w:val="single" w:sz="4" w:space="0" w:color="auto"/>
              <w:bottom w:val="single" w:sz="4" w:space="0" w:color="auto"/>
              <w:right w:val="single" w:sz="4" w:space="0" w:color="auto"/>
            </w:tcBorders>
            <w:vAlign w:val="center"/>
            <w:hideMark/>
          </w:tcPr>
          <w:p w:rsidR="006A7E0A" w:rsidRPr="00787A13" w:rsidRDefault="006A7E0A" w:rsidP="004E78E9">
            <w:pPr>
              <w:spacing w:after="0" w:line="240" w:lineRule="auto"/>
              <w:jc w:val="center"/>
              <w:rPr>
                <w:rFonts w:ascii="Times New Roman" w:hAnsi="Times New Roman"/>
                <w:b/>
              </w:rPr>
            </w:pPr>
            <w:r w:rsidRPr="00787A13">
              <w:rPr>
                <w:rFonts w:ascii="Times New Roman" w:hAnsi="Times New Roman"/>
                <w:b/>
              </w:rPr>
              <w:t>1</w:t>
            </w:r>
          </w:p>
        </w:tc>
        <w:tc>
          <w:tcPr>
            <w:tcW w:w="1658" w:type="pct"/>
            <w:tcBorders>
              <w:top w:val="single" w:sz="4" w:space="0" w:color="auto"/>
              <w:left w:val="single" w:sz="4" w:space="0" w:color="auto"/>
              <w:bottom w:val="single" w:sz="4" w:space="0" w:color="auto"/>
              <w:right w:val="single" w:sz="4" w:space="0" w:color="auto"/>
            </w:tcBorders>
            <w:vAlign w:val="center"/>
            <w:hideMark/>
          </w:tcPr>
          <w:p w:rsidR="006A7E0A" w:rsidRPr="00787A13" w:rsidRDefault="006A7E0A" w:rsidP="004E78E9">
            <w:pPr>
              <w:spacing w:after="0" w:line="240" w:lineRule="auto"/>
              <w:rPr>
                <w:rFonts w:ascii="Times New Roman" w:hAnsi="Times New Roman"/>
                <w:bCs/>
              </w:rPr>
            </w:pPr>
            <w:r w:rsidRPr="00787A13">
              <w:rPr>
                <w:rFonts w:ascii="Times New Roman" w:hAnsi="Times New Roman"/>
                <w:bCs/>
              </w:rPr>
              <w:t xml:space="preserve">Тип оборудования                                                                  </w:t>
            </w:r>
          </w:p>
        </w:tc>
        <w:tc>
          <w:tcPr>
            <w:tcW w:w="3000" w:type="pct"/>
            <w:gridSpan w:val="3"/>
            <w:tcBorders>
              <w:top w:val="single" w:sz="4" w:space="0" w:color="auto"/>
              <w:left w:val="single" w:sz="4" w:space="0" w:color="auto"/>
              <w:bottom w:val="single" w:sz="4" w:space="0" w:color="auto"/>
              <w:right w:val="single" w:sz="4" w:space="0" w:color="auto"/>
            </w:tcBorders>
            <w:vAlign w:val="center"/>
            <w:hideMark/>
          </w:tcPr>
          <w:p w:rsidR="006A7E0A" w:rsidRPr="00787A13" w:rsidRDefault="006A7E0A" w:rsidP="004E78E9">
            <w:pPr>
              <w:jc w:val="center"/>
              <w:rPr>
                <w:rFonts w:ascii="Times New Roman" w:hAnsi="Times New Roman"/>
              </w:rPr>
            </w:pPr>
            <w:r w:rsidRPr="00787A13">
              <w:rPr>
                <w:rFonts w:ascii="Times New Roman" w:eastAsia="Calibri" w:hAnsi="Times New Roman"/>
                <w:b/>
              </w:rPr>
              <w:t>Сетевое оборудование</w:t>
            </w:r>
          </w:p>
        </w:tc>
      </w:tr>
      <w:tr w:rsidR="006A7E0A" w:rsidTr="004E78E9">
        <w:trPr>
          <w:trHeight w:val="249"/>
        </w:trPr>
        <w:tc>
          <w:tcPr>
            <w:tcW w:w="342" w:type="pct"/>
            <w:tcBorders>
              <w:top w:val="single" w:sz="4" w:space="0" w:color="auto"/>
              <w:left w:val="single" w:sz="4" w:space="0" w:color="auto"/>
              <w:bottom w:val="single" w:sz="4" w:space="0" w:color="auto"/>
              <w:right w:val="single" w:sz="4" w:space="0" w:color="auto"/>
            </w:tcBorders>
            <w:vAlign w:val="center"/>
            <w:hideMark/>
          </w:tcPr>
          <w:p w:rsidR="006A7E0A" w:rsidRPr="00787A13" w:rsidRDefault="006A7E0A" w:rsidP="004E78E9">
            <w:pPr>
              <w:spacing w:after="0" w:line="240" w:lineRule="auto"/>
              <w:jc w:val="center"/>
              <w:outlineLvl w:val="3"/>
              <w:rPr>
                <w:rFonts w:ascii="Times New Roman" w:hAnsi="Times New Roman"/>
                <w:b/>
                <w:caps/>
                <w:smallCaps/>
              </w:rPr>
            </w:pPr>
            <w:r w:rsidRPr="00787A13">
              <w:rPr>
                <w:rFonts w:ascii="Times New Roman" w:hAnsi="Times New Roman"/>
                <w:b/>
                <w:caps/>
                <w:smallCaps/>
              </w:rPr>
              <w:t>2</w:t>
            </w:r>
          </w:p>
        </w:tc>
        <w:tc>
          <w:tcPr>
            <w:tcW w:w="4658" w:type="pct"/>
            <w:gridSpan w:val="4"/>
            <w:tcBorders>
              <w:top w:val="single" w:sz="4" w:space="0" w:color="auto"/>
              <w:left w:val="single" w:sz="4" w:space="0" w:color="auto"/>
              <w:bottom w:val="single" w:sz="4" w:space="0" w:color="auto"/>
              <w:right w:val="single" w:sz="4" w:space="0" w:color="auto"/>
            </w:tcBorders>
            <w:hideMark/>
          </w:tcPr>
          <w:p w:rsidR="006A7E0A" w:rsidRPr="00787A13" w:rsidRDefault="006A7E0A" w:rsidP="004E78E9">
            <w:pPr>
              <w:spacing w:after="0" w:line="240" w:lineRule="auto"/>
              <w:jc w:val="center"/>
              <w:outlineLvl w:val="3"/>
              <w:rPr>
                <w:rFonts w:ascii="Times New Roman" w:hAnsi="Times New Roman"/>
                <w:b/>
                <w:caps/>
                <w:smallCaps/>
              </w:rPr>
            </w:pPr>
            <w:r w:rsidRPr="00787A13">
              <w:rPr>
                <w:rFonts w:ascii="Times New Roman" w:hAnsi="Times New Roman"/>
                <w:b/>
                <w:caps/>
                <w:smallCaps/>
              </w:rPr>
              <w:t>технические ХАРАКТЕРИСТИКИ</w:t>
            </w: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2.1</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hAnsi="Times New Roman"/>
                <w:color w:val="334059"/>
              </w:rPr>
              <w:t>Коммутатор доступа</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numPr>
                <w:ilvl w:val="0"/>
                <w:numId w:val="1"/>
              </w:numPr>
              <w:shd w:val="clear" w:color="auto" w:fill="FFFFFF"/>
              <w:spacing w:before="75" w:after="0" w:line="240" w:lineRule="auto"/>
              <w:ind w:left="0"/>
              <w:rPr>
                <w:rFonts w:ascii="Times New Roman" w:eastAsia="Times New Roman" w:hAnsi="Times New Roman"/>
                <w:color w:val="474747"/>
                <w:spacing w:val="5"/>
                <w:lang w:eastAsia="ru-RU"/>
              </w:rPr>
            </w:pPr>
            <w:r w:rsidRPr="00787A13">
              <w:rPr>
                <w:rFonts w:ascii="Times New Roman" w:eastAsia="Times New Roman" w:hAnsi="Times New Roman"/>
                <w:color w:val="474747"/>
                <w:spacing w:val="5"/>
                <w:lang w:eastAsia="ru-RU"/>
              </w:rPr>
              <w:t>24x10/100/1000BASE-T </w:t>
            </w:r>
          </w:p>
          <w:p w:rsidR="006A7E0A" w:rsidRPr="00787A13" w:rsidRDefault="006A7E0A" w:rsidP="004E78E9">
            <w:pPr>
              <w:spacing w:after="0" w:line="240" w:lineRule="auto"/>
              <w:jc w:val="center"/>
              <w:rPr>
                <w:rFonts w:ascii="Times New Roman" w:hAnsi="Times New Roman"/>
                <w:color w:val="334059"/>
              </w:rPr>
            </w:pP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rPr>
            </w:pPr>
          </w:p>
        </w:tc>
      </w:tr>
      <w:tr w:rsidR="006A7E0A" w:rsidRPr="002C637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2.2</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hAnsi="Times New Roman"/>
                <w:color w:val="334059"/>
              </w:rPr>
              <w:t>Коммутатор агрегации</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line="240" w:lineRule="auto"/>
              <w:jc w:val="center"/>
              <w:rPr>
                <w:rFonts w:ascii="Times New Roman" w:hAnsi="Times New Roman"/>
                <w:color w:val="334059"/>
                <w:lang w:val="en-US"/>
              </w:rPr>
            </w:pPr>
            <w:r w:rsidRPr="00787A13">
              <w:rPr>
                <w:rFonts w:ascii="Times New Roman" w:eastAsia="Times New Roman" w:hAnsi="Times New Roman"/>
                <w:color w:val="474747"/>
                <w:spacing w:val="5"/>
                <w:lang w:val="en-US" w:eastAsia="ru-RU"/>
              </w:rPr>
              <w:t>4x1000BASE-X(SFP)/10GBASE-R(SFP+) </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lang w:val="en-US"/>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2.3</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eastAsia="Times New Roman" w:hAnsi="Times New Roman"/>
                <w:color w:val="474747"/>
                <w:spacing w:val="5"/>
                <w:lang w:eastAsia="ru-RU"/>
              </w:rPr>
              <w:t>Консольный порт </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line="240" w:lineRule="auto"/>
              <w:jc w:val="center"/>
              <w:rPr>
                <w:rFonts w:ascii="Times New Roman" w:hAnsi="Times New Roman"/>
                <w:color w:val="334059"/>
              </w:rPr>
            </w:pPr>
            <w:r w:rsidRPr="00787A13">
              <w:rPr>
                <w:rFonts w:ascii="Times New Roman" w:eastAsia="Times New Roman" w:hAnsi="Times New Roman"/>
                <w:color w:val="474747"/>
                <w:spacing w:val="5"/>
                <w:lang w:eastAsia="ru-RU"/>
              </w:rPr>
              <w:t>RS-232 (RJ-45) </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jc w:val="center"/>
              <w:rPr>
                <w:rFonts w:ascii="Times New Roman" w:hAnsi="Times New Roman"/>
                <w:b/>
                <w:snapToGrid w:val="0"/>
              </w:rPr>
            </w:pPr>
            <w:r w:rsidRPr="00787A13">
              <w:rPr>
                <w:rFonts w:ascii="Times New Roman" w:hAnsi="Times New Roman"/>
                <w:b/>
              </w:rPr>
              <w:t>2.4</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eastAsia="Times New Roman" w:hAnsi="Times New Roman"/>
                <w:color w:val="474747"/>
                <w:spacing w:val="5"/>
                <w:lang w:eastAsia="ru-RU"/>
              </w:rPr>
              <w:t>Пропускная способность</w:t>
            </w:r>
          </w:p>
        </w:tc>
        <w:tc>
          <w:tcPr>
            <w:tcW w:w="1361"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rPr>
            </w:pPr>
            <w:r w:rsidRPr="00787A13">
              <w:rPr>
                <w:rFonts w:ascii="Times New Roman" w:eastAsia="Times New Roman" w:hAnsi="Times New Roman"/>
                <w:color w:val="474747"/>
                <w:spacing w:val="5"/>
                <w:lang w:eastAsia="ru-RU"/>
              </w:rPr>
              <w:t>Гбит/с</w:t>
            </w:r>
          </w:p>
        </w:tc>
        <w:tc>
          <w:tcPr>
            <w:tcW w:w="866"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jc w:val="center"/>
              <w:rPr>
                <w:rFonts w:ascii="Times New Roman" w:hAnsi="Times New Roman"/>
                <w:color w:val="334059"/>
              </w:rPr>
            </w:pPr>
            <w:r w:rsidRPr="00787A13">
              <w:rPr>
                <w:rFonts w:ascii="Times New Roman" w:hAnsi="Times New Roman"/>
                <w:color w:val="334059"/>
              </w:rPr>
              <w:t>≥150</w:t>
            </w:r>
          </w:p>
        </w:tc>
        <w:tc>
          <w:tcPr>
            <w:tcW w:w="773"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jc w:val="center"/>
              <w:rPr>
                <w:rFonts w:ascii="Times New Roman" w:hAnsi="Times New Roman"/>
                <w:snapToGrid w:val="0"/>
              </w:rPr>
            </w:pPr>
          </w:p>
        </w:tc>
      </w:tr>
      <w:tr w:rsidR="006A7E0A" w:rsidTr="004E78E9">
        <w:trPr>
          <w:trHeight w:val="308"/>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jc w:val="center"/>
              <w:rPr>
                <w:rFonts w:ascii="Times New Roman" w:hAnsi="Times New Roman"/>
                <w:b/>
                <w:snapToGrid w:val="0"/>
              </w:rPr>
            </w:pPr>
            <w:r w:rsidRPr="00787A13">
              <w:rPr>
                <w:rFonts w:ascii="Times New Roman" w:hAnsi="Times New Roman"/>
                <w:b/>
              </w:rPr>
              <w:t>2.5</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lang w:val="en-US"/>
              </w:rPr>
            </w:pPr>
            <w:r w:rsidRPr="00787A13">
              <w:rPr>
                <w:rFonts w:ascii="Times New Roman" w:eastAsia="Times New Roman" w:hAnsi="Times New Roman"/>
                <w:color w:val="474747"/>
                <w:spacing w:val="5"/>
                <w:lang w:eastAsia="ru-RU"/>
              </w:rPr>
              <w:t>Объем буферной памяти</w:t>
            </w:r>
          </w:p>
        </w:tc>
        <w:tc>
          <w:tcPr>
            <w:tcW w:w="1361"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rPr>
            </w:pPr>
            <w:r w:rsidRPr="00787A13">
              <w:rPr>
                <w:rFonts w:ascii="Times New Roman" w:eastAsia="Times New Roman" w:hAnsi="Times New Roman"/>
                <w:color w:val="474747"/>
                <w:spacing w:val="5"/>
                <w:lang w:eastAsia="ru-RU"/>
              </w:rPr>
              <w:t>Мбайт</w:t>
            </w:r>
          </w:p>
        </w:tc>
        <w:tc>
          <w:tcPr>
            <w:tcW w:w="866"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jc w:val="center"/>
              <w:rPr>
                <w:rFonts w:ascii="Times New Roman" w:hAnsi="Times New Roman"/>
                <w:color w:val="334059"/>
                <w:lang w:val="en-US"/>
              </w:rPr>
            </w:pPr>
            <w:r w:rsidRPr="00787A13">
              <w:rPr>
                <w:rFonts w:ascii="Times New Roman" w:hAnsi="Times New Roman"/>
                <w:color w:val="334059"/>
                <w:lang w:val="en-US"/>
              </w:rPr>
              <w:t>≥ 2</w:t>
            </w:r>
          </w:p>
        </w:tc>
        <w:tc>
          <w:tcPr>
            <w:tcW w:w="773"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jc w:val="center"/>
              <w:rPr>
                <w:rFonts w:ascii="Times New Roman" w:hAnsi="Times New Roman"/>
                <w:snapToGrid w:val="0"/>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2.6</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eastAsia="Times New Roman" w:hAnsi="Times New Roman"/>
                <w:color w:val="474747"/>
                <w:spacing w:val="5"/>
                <w:lang w:eastAsia="ru-RU"/>
              </w:rPr>
              <w:t>Объем ОЗУ (DDR3)</w:t>
            </w:r>
          </w:p>
        </w:tc>
        <w:tc>
          <w:tcPr>
            <w:tcW w:w="1361"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line="240" w:lineRule="auto"/>
              <w:jc w:val="center"/>
              <w:rPr>
                <w:rFonts w:ascii="Times New Roman" w:hAnsi="Times New Roman"/>
                <w:color w:val="334059"/>
              </w:rPr>
            </w:pPr>
            <w:r w:rsidRPr="00787A13">
              <w:rPr>
                <w:rFonts w:ascii="Times New Roman" w:eastAsia="Times New Roman" w:hAnsi="Times New Roman"/>
                <w:color w:val="474747"/>
                <w:spacing w:val="5"/>
                <w:lang w:eastAsia="ru-RU"/>
              </w:rPr>
              <w:t>Мбайт</w:t>
            </w:r>
          </w:p>
        </w:tc>
        <w:tc>
          <w:tcPr>
            <w:tcW w:w="866"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line="240" w:lineRule="auto"/>
              <w:jc w:val="center"/>
              <w:rPr>
                <w:rFonts w:ascii="Times New Roman" w:hAnsi="Times New Roman"/>
                <w:color w:val="334059"/>
              </w:rPr>
            </w:pPr>
            <w:r w:rsidRPr="00787A13">
              <w:rPr>
                <w:rFonts w:ascii="Times New Roman" w:hAnsi="Times New Roman"/>
                <w:color w:val="334059"/>
                <w:lang w:val="en-US"/>
              </w:rPr>
              <w:t>≥ 512</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2.7</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eastAsia="Times New Roman" w:hAnsi="Times New Roman"/>
                <w:color w:val="474747"/>
                <w:spacing w:val="5"/>
                <w:lang w:eastAsia="ru-RU"/>
              </w:rPr>
              <w:t xml:space="preserve">Объем ПЗУ (SPI </w:t>
            </w:r>
            <w:proofErr w:type="spellStart"/>
            <w:r w:rsidRPr="00787A13">
              <w:rPr>
                <w:rFonts w:ascii="Times New Roman" w:eastAsia="Times New Roman" w:hAnsi="Times New Roman"/>
                <w:color w:val="474747"/>
                <w:spacing w:val="5"/>
                <w:lang w:eastAsia="ru-RU"/>
              </w:rPr>
              <w:t>Flash</w:t>
            </w:r>
            <w:proofErr w:type="spellEnd"/>
            <w:r w:rsidRPr="00787A13">
              <w:rPr>
                <w:rFonts w:ascii="Times New Roman" w:eastAsia="Times New Roman" w:hAnsi="Times New Roman"/>
                <w:color w:val="474747"/>
                <w:spacing w:val="5"/>
                <w:lang w:eastAsia="ru-RU"/>
              </w:rPr>
              <w:t>)</w:t>
            </w:r>
          </w:p>
        </w:tc>
        <w:tc>
          <w:tcPr>
            <w:tcW w:w="1361"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rPr>
            </w:pPr>
            <w:r w:rsidRPr="00787A13">
              <w:rPr>
                <w:rFonts w:ascii="Times New Roman" w:eastAsia="Times New Roman" w:hAnsi="Times New Roman"/>
                <w:color w:val="474747"/>
                <w:spacing w:val="5"/>
                <w:lang w:eastAsia="ru-RU"/>
              </w:rPr>
              <w:t>Мбайт</w:t>
            </w:r>
          </w:p>
        </w:tc>
        <w:tc>
          <w:tcPr>
            <w:tcW w:w="866"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jc w:val="center"/>
              <w:rPr>
                <w:rFonts w:ascii="Times New Roman" w:hAnsi="Times New Roman"/>
                <w:color w:val="334059"/>
              </w:rPr>
            </w:pPr>
            <w:r w:rsidRPr="00787A13">
              <w:rPr>
                <w:rFonts w:ascii="Times New Roman" w:hAnsi="Times New Roman"/>
                <w:color w:val="334059"/>
              </w:rPr>
              <w:t xml:space="preserve">≥ </w:t>
            </w:r>
            <w:r w:rsidRPr="00787A13">
              <w:rPr>
                <w:rFonts w:ascii="Times New Roman" w:hAnsi="Times New Roman"/>
                <w:color w:val="334059"/>
                <w:lang w:val="en-US"/>
              </w:rPr>
              <w:t>64</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2.8</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hAnsi="Times New Roman"/>
                <w:color w:val="334059"/>
              </w:rPr>
              <w:t>Функции интерфейсов</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pStyle w:val="a3"/>
              <w:numPr>
                <w:ilvl w:val="0"/>
                <w:numId w:val="3"/>
              </w:numPr>
              <w:shd w:val="clear" w:color="auto" w:fill="FFFFFF"/>
              <w:spacing w:after="0" w:line="240" w:lineRule="auto"/>
              <w:ind w:left="102" w:hanging="116"/>
              <w:rPr>
                <w:rFonts w:ascii="Times New Roman" w:eastAsia="Times New Roman" w:hAnsi="Times New Roman"/>
                <w:color w:val="474747"/>
                <w:spacing w:val="5"/>
                <w:lang w:eastAsia="ru-RU"/>
              </w:rPr>
            </w:pPr>
            <w:r w:rsidRPr="00787A13">
              <w:rPr>
                <w:rFonts w:ascii="Times New Roman" w:eastAsia="Times New Roman" w:hAnsi="Times New Roman"/>
                <w:color w:val="474747"/>
                <w:spacing w:val="5"/>
                <w:lang w:eastAsia="ru-RU"/>
              </w:rPr>
              <w:t>Защита от блокировки очереди (HOL)</w:t>
            </w:r>
          </w:p>
          <w:p w:rsidR="006A7E0A" w:rsidRPr="00787A13" w:rsidRDefault="006A7E0A" w:rsidP="004E78E9">
            <w:pPr>
              <w:pStyle w:val="a3"/>
              <w:numPr>
                <w:ilvl w:val="0"/>
                <w:numId w:val="3"/>
              </w:numPr>
              <w:shd w:val="clear" w:color="auto" w:fill="FFFFFF"/>
              <w:spacing w:after="0" w:line="240" w:lineRule="auto"/>
              <w:ind w:left="102" w:hanging="116"/>
              <w:rPr>
                <w:rFonts w:ascii="Times New Roman" w:eastAsia="Times New Roman" w:hAnsi="Times New Roman"/>
                <w:color w:val="474747"/>
                <w:spacing w:val="5"/>
                <w:lang w:eastAsia="ru-RU"/>
              </w:rPr>
            </w:pPr>
            <w:r w:rsidRPr="00787A13">
              <w:rPr>
                <w:rFonts w:ascii="Times New Roman" w:eastAsia="Times New Roman" w:hAnsi="Times New Roman"/>
                <w:color w:val="474747"/>
                <w:spacing w:val="5"/>
                <w:lang w:eastAsia="ru-RU"/>
              </w:rPr>
              <w:t xml:space="preserve">Поддержка </w:t>
            </w:r>
            <w:proofErr w:type="spellStart"/>
            <w:r w:rsidRPr="00787A13">
              <w:rPr>
                <w:rFonts w:ascii="Times New Roman" w:eastAsia="Times New Roman" w:hAnsi="Times New Roman"/>
                <w:color w:val="474747"/>
                <w:spacing w:val="5"/>
                <w:lang w:eastAsia="ru-RU"/>
              </w:rPr>
              <w:t>Auto</w:t>
            </w:r>
            <w:proofErr w:type="spellEnd"/>
            <w:r w:rsidRPr="00787A13">
              <w:rPr>
                <w:rFonts w:ascii="Times New Roman" w:eastAsia="Times New Roman" w:hAnsi="Times New Roman"/>
                <w:color w:val="474747"/>
                <w:spacing w:val="5"/>
                <w:lang w:eastAsia="ru-RU"/>
              </w:rPr>
              <w:t xml:space="preserve"> MDI/MDIX</w:t>
            </w:r>
          </w:p>
          <w:p w:rsidR="006A7E0A" w:rsidRPr="00787A13" w:rsidRDefault="006A7E0A" w:rsidP="004E78E9">
            <w:pPr>
              <w:pStyle w:val="a3"/>
              <w:numPr>
                <w:ilvl w:val="0"/>
                <w:numId w:val="3"/>
              </w:numPr>
              <w:shd w:val="clear" w:color="auto" w:fill="FFFFFF"/>
              <w:spacing w:after="0" w:line="240" w:lineRule="auto"/>
              <w:ind w:left="102" w:hanging="116"/>
              <w:rPr>
                <w:rFonts w:ascii="Times New Roman" w:eastAsia="Times New Roman" w:hAnsi="Times New Roman"/>
                <w:color w:val="474747"/>
                <w:spacing w:val="5"/>
                <w:lang w:eastAsia="ru-RU"/>
              </w:rPr>
            </w:pPr>
            <w:r w:rsidRPr="00787A13">
              <w:rPr>
                <w:rFonts w:ascii="Times New Roman" w:eastAsia="Times New Roman" w:hAnsi="Times New Roman"/>
                <w:color w:val="474747"/>
                <w:spacing w:val="5"/>
                <w:lang w:eastAsia="ru-RU"/>
              </w:rPr>
              <w:t>Поддержка сверхдлинных кадров (</w:t>
            </w:r>
            <w:proofErr w:type="spellStart"/>
            <w:r w:rsidRPr="00787A13">
              <w:rPr>
                <w:rFonts w:ascii="Times New Roman" w:eastAsia="Times New Roman" w:hAnsi="Times New Roman"/>
                <w:color w:val="474747"/>
                <w:spacing w:val="5"/>
                <w:lang w:eastAsia="ru-RU"/>
              </w:rPr>
              <w:t>Jumbo</w:t>
            </w:r>
            <w:proofErr w:type="spellEnd"/>
            <w:r w:rsidRPr="00787A13">
              <w:rPr>
                <w:rFonts w:ascii="Times New Roman" w:eastAsia="Times New Roman" w:hAnsi="Times New Roman"/>
                <w:color w:val="474747"/>
                <w:spacing w:val="5"/>
                <w:lang w:eastAsia="ru-RU"/>
              </w:rPr>
              <w:t xml:space="preserve"> </w:t>
            </w:r>
            <w:proofErr w:type="spellStart"/>
            <w:r w:rsidRPr="00787A13">
              <w:rPr>
                <w:rFonts w:ascii="Times New Roman" w:eastAsia="Times New Roman" w:hAnsi="Times New Roman"/>
                <w:color w:val="474747"/>
                <w:spacing w:val="5"/>
                <w:lang w:eastAsia="ru-RU"/>
              </w:rPr>
              <w:t>frames</w:t>
            </w:r>
            <w:proofErr w:type="spellEnd"/>
            <w:r w:rsidRPr="00787A13">
              <w:rPr>
                <w:rFonts w:ascii="Times New Roman" w:eastAsia="Times New Roman" w:hAnsi="Times New Roman"/>
                <w:color w:val="474747"/>
                <w:spacing w:val="5"/>
                <w:lang w:eastAsia="ru-RU"/>
              </w:rPr>
              <w:t>)</w:t>
            </w:r>
          </w:p>
          <w:p w:rsidR="006A7E0A" w:rsidRPr="00787A13" w:rsidRDefault="006A7E0A" w:rsidP="004E78E9">
            <w:pPr>
              <w:pStyle w:val="a3"/>
              <w:numPr>
                <w:ilvl w:val="0"/>
                <w:numId w:val="3"/>
              </w:numPr>
              <w:shd w:val="clear" w:color="auto" w:fill="FFFFFF"/>
              <w:spacing w:after="0" w:line="240" w:lineRule="auto"/>
              <w:ind w:left="102" w:hanging="116"/>
              <w:rPr>
                <w:rFonts w:ascii="Times New Roman" w:eastAsia="Times New Roman" w:hAnsi="Times New Roman"/>
                <w:color w:val="474747"/>
                <w:spacing w:val="5"/>
                <w:lang w:eastAsia="ru-RU"/>
              </w:rPr>
            </w:pPr>
            <w:r w:rsidRPr="00787A13">
              <w:rPr>
                <w:rFonts w:ascii="Times New Roman" w:eastAsia="Times New Roman" w:hAnsi="Times New Roman"/>
                <w:color w:val="474747"/>
                <w:spacing w:val="5"/>
                <w:lang w:eastAsia="ru-RU"/>
              </w:rPr>
              <w:t>Управление потоком (IEEE 802.3X)</w:t>
            </w:r>
          </w:p>
          <w:p w:rsidR="006A7E0A" w:rsidRPr="00787A13" w:rsidRDefault="006A7E0A" w:rsidP="004E78E9">
            <w:pPr>
              <w:pStyle w:val="a3"/>
              <w:numPr>
                <w:ilvl w:val="0"/>
                <w:numId w:val="3"/>
              </w:numPr>
              <w:shd w:val="clear" w:color="auto" w:fill="FFFFFF"/>
              <w:spacing w:after="0" w:line="240" w:lineRule="auto"/>
              <w:ind w:left="102" w:hanging="116"/>
              <w:rPr>
                <w:rFonts w:ascii="Times New Roman" w:eastAsia="Times New Roman" w:hAnsi="Times New Roman"/>
                <w:color w:val="474747"/>
                <w:spacing w:val="5"/>
                <w:lang w:eastAsia="ru-RU"/>
              </w:rPr>
            </w:pPr>
            <w:proofErr w:type="spellStart"/>
            <w:r w:rsidRPr="00787A13">
              <w:rPr>
                <w:rFonts w:ascii="Times New Roman" w:eastAsia="Times New Roman" w:hAnsi="Times New Roman"/>
                <w:color w:val="474747"/>
                <w:spacing w:val="5"/>
                <w:lang w:eastAsia="ru-RU"/>
              </w:rPr>
              <w:t>Зеркалирование</w:t>
            </w:r>
            <w:proofErr w:type="spellEnd"/>
            <w:r w:rsidRPr="00787A13">
              <w:rPr>
                <w:rFonts w:ascii="Times New Roman" w:eastAsia="Times New Roman" w:hAnsi="Times New Roman"/>
                <w:color w:val="474747"/>
                <w:spacing w:val="5"/>
                <w:lang w:eastAsia="ru-RU"/>
              </w:rPr>
              <w:t xml:space="preserve"> портов (</w:t>
            </w:r>
            <w:proofErr w:type="spellStart"/>
            <w:r w:rsidRPr="00787A13">
              <w:rPr>
                <w:rFonts w:ascii="Times New Roman" w:eastAsia="Times New Roman" w:hAnsi="Times New Roman"/>
                <w:color w:val="474747"/>
                <w:spacing w:val="5"/>
                <w:lang w:eastAsia="ru-RU"/>
              </w:rPr>
              <w:t>Port</w:t>
            </w:r>
            <w:proofErr w:type="spellEnd"/>
            <w:r w:rsidRPr="00787A13">
              <w:rPr>
                <w:rFonts w:ascii="Times New Roman" w:eastAsia="Times New Roman" w:hAnsi="Times New Roman"/>
                <w:color w:val="474747"/>
                <w:spacing w:val="5"/>
                <w:lang w:eastAsia="ru-RU"/>
              </w:rPr>
              <w:t xml:space="preserve"> </w:t>
            </w:r>
            <w:proofErr w:type="spellStart"/>
            <w:r w:rsidRPr="00787A13">
              <w:rPr>
                <w:rFonts w:ascii="Times New Roman" w:eastAsia="Times New Roman" w:hAnsi="Times New Roman"/>
                <w:color w:val="474747"/>
                <w:spacing w:val="5"/>
                <w:lang w:eastAsia="ru-RU"/>
              </w:rPr>
              <w:t>mirroring</w:t>
            </w:r>
            <w:proofErr w:type="spellEnd"/>
            <w:r w:rsidRPr="00787A13">
              <w:rPr>
                <w:rFonts w:ascii="Times New Roman" w:eastAsia="Times New Roman" w:hAnsi="Times New Roman"/>
                <w:color w:val="474747"/>
                <w:spacing w:val="5"/>
                <w:lang w:eastAsia="ru-RU"/>
              </w:rPr>
              <w:t>)</w:t>
            </w:r>
          </w:p>
          <w:p w:rsidR="006A7E0A" w:rsidRPr="00787A13" w:rsidRDefault="006A7E0A" w:rsidP="004E78E9">
            <w:pPr>
              <w:numPr>
                <w:ilvl w:val="0"/>
                <w:numId w:val="2"/>
              </w:numPr>
              <w:shd w:val="clear" w:color="auto" w:fill="FFFFFF"/>
              <w:spacing w:before="75" w:after="0" w:line="240" w:lineRule="auto"/>
              <w:ind w:left="0"/>
              <w:rPr>
                <w:rFonts w:ascii="Times New Roman" w:eastAsia="Times New Roman" w:hAnsi="Times New Roman"/>
                <w:color w:val="474747"/>
                <w:spacing w:val="5"/>
                <w:lang w:eastAsia="ru-RU"/>
              </w:rPr>
            </w:pPr>
            <w:r w:rsidRPr="00787A13">
              <w:rPr>
                <w:rFonts w:ascii="Times New Roman" w:eastAsia="Times New Roman" w:hAnsi="Times New Roman"/>
                <w:color w:val="474747"/>
                <w:spacing w:val="5"/>
                <w:lang w:eastAsia="ru-RU"/>
              </w:rPr>
              <w:t>RSPAN</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2.9</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hAnsi="Times New Roman"/>
                <w:color w:val="334059"/>
              </w:rPr>
              <w:t>Функции при работе с МAC-адресами</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pStyle w:val="a3"/>
              <w:numPr>
                <w:ilvl w:val="0"/>
                <w:numId w:val="4"/>
              </w:numPr>
              <w:spacing w:after="0" w:line="240" w:lineRule="auto"/>
              <w:ind w:left="244" w:hanging="193"/>
              <w:rPr>
                <w:rFonts w:ascii="Times New Roman" w:hAnsi="Times New Roman"/>
                <w:color w:val="334059"/>
              </w:rPr>
            </w:pPr>
            <w:r w:rsidRPr="00787A13">
              <w:rPr>
                <w:rFonts w:ascii="Times New Roman" w:hAnsi="Times New Roman"/>
                <w:color w:val="334059"/>
              </w:rPr>
              <w:t>Независимый режим обучения в каждой VLAN</w:t>
            </w:r>
          </w:p>
          <w:p w:rsidR="006A7E0A" w:rsidRPr="00787A13" w:rsidRDefault="006A7E0A" w:rsidP="004E78E9">
            <w:pPr>
              <w:pStyle w:val="a3"/>
              <w:numPr>
                <w:ilvl w:val="0"/>
                <w:numId w:val="4"/>
              </w:numPr>
              <w:spacing w:after="0" w:line="240" w:lineRule="auto"/>
              <w:ind w:left="244" w:hanging="193"/>
              <w:rPr>
                <w:rFonts w:ascii="Times New Roman" w:hAnsi="Times New Roman"/>
                <w:color w:val="334059"/>
              </w:rPr>
            </w:pPr>
            <w:r w:rsidRPr="00787A13">
              <w:rPr>
                <w:rFonts w:ascii="Times New Roman" w:hAnsi="Times New Roman"/>
                <w:color w:val="334059"/>
              </w:rPr>
              <w:t>Статические записи MAC (</w:t>
            </w:r>
            <w:proofErr w:type="spellStart"/>
            <w:r w:rsidRPr="00787A13">
              <w:rPr>
                <w:rFonts w:ascii="Times New Roman" w:hAnsi="Times New Roman"/>
                <w:color w:val="334059"/>
              </w:rPr>
              <w:t>Static</w:t>
            </w:r>
            <w:proofErr w:type="spellEnd"/>
            <w:r w:rsidRPr="00787A13">
              <w:rPr>
                <w:rFonts w:ascii="Times New Roman" w:hAnsi="Times New Roman"/>
                <w:color w:val="334059"/>
              </w:rPr>
              <w:t xml:space="preserve"> MAC </w:t>
            </w:r>
            <w:proofErr w:type="spellStart"/>
            <w:r w:rsidRPr="00787A13">
              <w:rPr>
                <w:rFonts w:ascii="Times New Roman" w:hAnsi="Times New Roman"/>
                <w:color w:val="334059"/>
              </w:rPr>
              <w:t>Entries</w:t>
            </w:r>
            <w:proofErr w:type="spellEnd"/>
            <w:r w:rsidRPr="00787A13">
              <w:rPr>
                <w:rFonts w:ascii="Times New Roman" w:hAnsi="Times New Roman"/>
                <w:color w:val="334059"/>
              </w:rPr>
              <w:t>)</w:t>
            </w:r>
          </w:p>
          <w:p w:rsidR="006A7E0A" w:rsidRPr="00787A13" w:rsidRDefault="006A7E0A" w:rsidP="004E78E9">
            <w:pPr>
              <w:pStyle w:val="a3"/>
              <w:numPr>
                <w:ilvl w:val="0"/>
                <w:numId w:val="4"/>
              </w:numPr>
              <w:spacing w:after="0" w:line="240" w:lineRule="auto"/>
              <w:ind w:left="244" w:hanging="193"/>
              <w:rPr>
                <w:rFonts w:ascii="Times New Roman" w:hAnsi="Times New Roman"/>
                <w:color w:val="334059"/>
              </w:rPr>
            </w:pPr>
            <w:r w:rsidRPr="00787A13">
              <w:rPr>
                <w:rFonts w:ascii="Times New Roman" w:hAnsi="Times New Roman"/>
                <w:color w:val="334059"/>
              </w:rPr>
              <w:t xml:space="preserve">Отслеживание событий MAC </w:t>
            </w:r>
            <w:proofErr w:type="spellStart"/>
            <w:r w:rsidRPr="00787A13">
              <w:rPr>
                <w:rFonts w:ascii="Times New Roman" w:hAnsi="Times New Roman"/>
                <w:color w:val="334059"/>
              </w:rPr>
              <w:t>change</w:t>
            </w:r>
            <w:proofErr w:type="spellEnd"/>
            <w:r w:rsidRPr="00787A13">
              <w:rPr>
                <w:rFonts w:ascii="Times New Roman" w:hAnsi="Times New Roman"/>
                <w:color w:val="334059"/>
              </w:rPr>
              <w:t xml:space="preserve"> на портах</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2.10</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hAnsi="Times New Roman"/>
                <w:color w:val="334059"/>
              </w:rPr>
              <w:t>Поддержка VLAN</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pStyle w:val="a3"/>
              <w:numPr>
                <w:ilvl w:val="0"/>
                <w:numId w:val="5"/>
              </w:numPr>
              <w:spacing w:after="0"/>
              <w:ind w:left="244" w:hanging="193"/>
              <w:rPr>
                <w:rFonts w:ascii="Times New Roman" w:hAnsi="Times New Roman"/>
              </w:rPr>
            </w:pPr>
            <w:r w:rsidRPr="00787A13">
              <w:rPr>
                <w:rFonts w:ascii="Times New Roman" w:hAnsi="Times New Roman"/>
              </w:rPr>
              <w:t>Поддержка IEEE 802.1Q</w:t>
            </w:r>
          </w:p>
          <w:p w:rsidR="006A7E0A" w:rsidRPr="00787A13" w:rsidRDefault="006A7E0A" w:rsidP="004E78E9">
            <w:pPr>
              <w:pStyle w:val="a3"/>
              <w:numPr>
                <w:ilvl w:val="0"/>
                <w:numId w:val="5"/>
              </w:numPr>
              <w:spacing w:after="0"/>
              <w:ind w:left="244" w:hanging="193"/>
              <w:rPr>
                <w:rFonts w:ascii="Times New Roman" w:hAnsi="Times New Roman"/>
              </w:rPr>
            </w:pPr>
            <w:r w:rsidRPr="00787A13">
              <w:rPr>
                <w:rFonts w:ascii="Times New Roman" w:hAnsi="Times New Roman"/>
              </w:rPr>
              <w:t>Поддержка Q-</w:t>
            </w:r>
            <w:proofErr w:type="spellStart"/>
            <w:r w:rsidRPr="00787A13">
              <w:rPr>
                <w:rFonts w:ascii="Times New Roman" w:hAnsi="Times New Roman"/>
              </w:rPr>
              <w:t>in</w:t>
            </w:r>
            <w:proofErr w:type="spellEnd"/>
            <w:r w:rsidRPr="00787A13">
              <w:rPr>
                <w:rFonts w:ascii="Times New Roman" w:hAnsi="Times New Roman"/>
              </w:rPr>
              <w:t>-Q</w:t>
            </w:r>
          </w:p>
        </w:tc>
        <w:tc>
          <w:tcPr>
            <w:tcW w:w="773"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2.11</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hAnsi="Times New Roman"/>
                <w:color w:val="334059"/>
              </w:rPr>
              <w:t xml:space="preserve">Функции L2 </w:t>
            </w:r>
            <w:proofErr w:type="spellStart"/>
            <w:r w:rsidRPr="00787A13">
              <w:rPr>
                <w:rFonts w:ascii="Times New Roman" w:hAnsi="Times New Roman"/>
                <w:color w:val="334059"/>
              </w:rPr>
              <w:t>Multicast</w:t>
            </w:r>
            <w:proofErr w:type="spellEnd"/>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pStyle w:val="a3"/>
              <w:numPr>
                <w:ilvl w:val="0"/>
                <w:numId w:val="6"/>
              </w:numPr>
              <w:spacing w:after="0" w:line="240" w:lineRule="auto"/>
              <w:ind w:left="244" w:hanging="193"/>
              <w:rPr>
                <w:rFonts w:ascii="Times New Roman" w:hAnsi="Times New Roman"/>
                <w:color w:val="334059"/>
              </w:rPr>
            </w:pPr>
            <w:r w:rsidRPr="00787A13">
              <w:rPr>
                <w:rFonts w:ascii="Times New Roman" w:hAnsi="Times New Roman"/>
                <w:color w:val="334059"/>
              </w:rPr>
              <w:t xml:space="preserve">Поддержка профилей </w:t>
            </w:r>
            <w:proofErr w:type="spellStart"/>
            <w:r w:rsidRPr="00787A13">
              <w:rPr>
                <w:rFonts w:ascii="Times New Roman" w:hAnsi="Times New Roman"/>
                <w:color w:val="334059"/>
              </w:rPr>
              <w:t>Multicast</w:t>
            </w:r>
            <w:proofErr w:type="spellEnd"/>
          </w:p>
          <w:p w:rsidR="006A7E0A" w:rsidRPr="00787A13" w:rsidRDefault="006A7E0A" w:rsidP="004E78E9">
            <w:pPr>
              <w:pStyle w:val="a3"/>
              <w:numPr>
                <w:ilvl w:val="0"/>
                <w:numId w:val="6"/>
              </w:numPr>
              <w:spacing w:after="0" w:line="240" w:lineRule="auto"/>
              <w:ind w:left="244" w:hanging="193"/>
              <w:rPr>
                <w:rFonts w:ascii="Times New Roman" w:hAnsi="Times New Roman"/>
                <w:color w:val="334059"/>
              </w:rPr>
            </w:pPr>
            <w:r w:rsidRPr="00787A13">
              <w:rPr>
                <w:rFonts w:ascii="Times New Roman" w:hAnsi="Times New Roman"/>
                <w:color w:val="334059"/>
              </w:rPr>
              <w:t xml:space="preserve">Поддержка IGMP </w:t>
            </w:r>
            <w:proofErr w:type="spellStart"/>
            <w:r w:rsidRPr="00787A13">
              <w:rPr>
                <w:rFonts w:ascii="Times New Roman" w:hAnsi="Times New Roman"/>
                <w:color w:val="334059"/>
              </w:rPr>
              <w:t>Snooping</w:t>
            </w:r>
            <w:proofErr w:type="spellEnd"/>
            <w:r w:rsidRPr="00787A13">
              <w:rPr>
                <w:rFonts w:ascii="Times New Roman" w:hAnsi="Times New Roman"/>
                <w:color w:val="334059"/>
              </w:rPr>
              <w:t xml:space="preserve"> v1,2,3</w:t>
            </w:r>
          </w:p>
          <w:p w:rsidR="006A7E0A" w:rsidRPr="00787A13" w:rsidRDefault="006A7E0A" w:rsidP="004E78E9">
            <w:pPr>
              <w:pStyle w:val="a3"/>
              <w:numPr>
                <w:ilvl w:val="0"/>
                <w:numId w:val="6"/>
              </w:numPr>
              <w:spacing w:after="0" w:line="240" w:lineRule="auto"/>
              <w:ind w:left="244" w:hanging="193"/>
              <w:rPr>
                <w:rFonts w:ascii="Times New Roman" w:hAnsi="Times New Roman"/>
                <w:color w:val="334059"/>
              </w:rPr>
            </w:pPr>
            <w:r w:rsidRPr="00787A13">
              <w:rPr>
                <w:rFonts w:ascii="Times New Roman" w:hAnsi="Times New Roman"/>
                <w:color w:val="334059"/>
              </w:rPr>
              <w:t xml:space="preserve">Поддержка IGMP </w:t>
            </w:r>
            <w:proofErr w:type="spellStart"/>
            <w:r w:rsidRPr="00787A13">
              <w:rPr>
                <w:rFonts w:ascii="Times New Roman" w:hAnsi="Times New Roman"/>
                <w:color w:val="334059"/>
              </w:rPr>
              <w:t>Snooping</w:t>
            </w:r>
            <w:proofErr w:type="spellEnd"/>
            <w:r w:rsidRPr="00787A13">
              <w:rPr>
                <w:rFonts w:ascii="Times New Roman" w:hAnsi="Times New Roman"/>
                <w:color w:val="334059"/>
              </w:rPr>
              <w:t xml:space="preserve"> </w:t>
            </w:r>
            <w:proofErr w:type="spellStart"/>
            <w:r w:rsidRPr="00787A13">
              <w:rPr>
                <w:rFonts w:ascii="Times New Roman" w:hAnsi="Times New Roman"/>
                <w:color w:val="334059"/>
              </w:rPr>
              <w:t>Fast</w:t>
            </w:r>
            <w:proofErr w:type="spellEnd"/>
            <w:r w:rsidRPr="00787A13">
              <w:rPr>
                <w:rFonts w:ascii="Times New Roman" w:hAnsi="Times New Roman"/>
                <w:color w:val="334059"/>
              </w:rPr>
              <w:t xml:space="preserve"> </w:t>
            </w:r>
            <w:proofErr w:type="spellStart"/>
            <w:r w:rsidRPr="00787A13">
              <w:rPr>
                <w:rFonts w:ascii="Times New Roman" w:hAnsi="Times New Roman"/>
                <w:color w:val="334059"/>
              </w:rPr>
              <w:t>Leave</w:t>
            </w:r>
            <w:proofErr w:type="spellEnd"/>
            <w:r w:rsidRPr="00787A13">
              <w:rPr>
                <w:rFonts w:ascii="Times New Roman" w:hAnsi="Times New Roman"/>
                <w:color w:val="334059"/>
              </w:rPr>
              <w:t xml:space="preserve"> на основе порта</w:t>
            </w:r>
          </w:p>
          <w:p w:rsidR="006A7E0A" w:rsidRPr="00787A13" w:rsidRDefault="006A7E0A" w:rsidP="004E78E9">
            <w:pPr>
              <w:pStyle w:val="a3"/>
              <w:numPr>
                <w:ilvl w:val="0"/>
                <w:numId w:val="6"/>
              </w:numPr>
              <w:spacing w:after="0" w:line="240" w:lineRule="auto"/>
              <w:ind w:left="244" w:hanging="193"/>
              <w:rPr>
                <w:rFonts w:ascii="Times New Roman" w:hAnsi="Times New Roman"/>
                <w:color w:val="334059"/>
              </w:rPr>
            </w:pPr>
            <w:r w:rsidRPr="00787A13">
              <w:rPr>
                <w:rFonts w:ascii="Times New Roman" w:hAnsi="Times New Roman"/>
                <w:color w:val="334059"/>
              </w:rPr>
              <w:t xml:space="preserve">Поддержка функций IGMP </w:t>
            </w:r>
            <w:proofErr w:type="spellStart"/>
            <w:r w:rsidRPr="00787A13">
              <w:rPr>
                <w:rFonts w:ascii="Times New Roman" w:hAnsi="Times New Roman"/>
                <w:color w:val="334059"/>
              </w:rPr>
              <w:t>proxy-report</w:t>
            </w:r>
            <w:proofErr w:type="spellEnd"/>
          </w:p>
          <w:p w:rsidR="006A7E0A" w:rsidRPr="00787A13" w:rsidRDefault="006A7E0A" w:rsidP="004E78E9">
            <w:pPr>
              <w:pStyle w:val="a3"/>
              <w:numPr>
                <w:ilvl w:val="0"/>
                <w:numId w:val="6"/>
              </w:numPr>
              <w:spacing w:after="0" w:line="240" w:lineRule="auto"/>
              <w:ind w:left="244" w:hanging="193"/>
              <w:rPr>
                <w:rFonts w:ascii="Times New Roman" w:hAnsi="Times New Roman"/>
                <w:color w:val="334059"/>
              </w:rPr>
            </w:pPr>
            <w:r w:rsidRPr="00787A13">
              <w:rPr>
                <w:rFonts w:ascii="Times New Roman" w:hAnsi="Times New Roman"/>
                <w:color w:val="334059"/>
              </w:rPr>
              <w:t xml:space="preserve">Поддержка IGMP </w:t>
            </w:r>
            <w:proofErr w:type="spellStart"/>
            <w:r w:rsidRPr="00787A13">
              <w:rPr>
                <w:rFonts w:ascii="Times New Roman" w:hAnsi="Times New Roman"/>
                <w:color w:val="334059"/>
              </w:rPr>
              <w:t>Querier</w:t>
            </w:r>
            <w:proofErr w:type="spellEnd"/>
          </w:p>
          <w:p w:rsidR="006A7E0A" w:rsidRPr="00787A13" w:rsidRDefault="006A7E0A" w:rsidP="004E78E9">
            <w:pPr>
              <w:pStyle w:val="a3"/>
              <w:numPr>
                <w:ilvl w:val="0"/>
                <w:numId w:val="6"/>
              </w:numPr>
              <w:spacing w:after="0" w:line="240" w:lineRule="auto"/>
              <w:ind w:left="244" w:hanging="193"/>
              <w:rPr>
                <w:rFonts w:ascii="Times New Roman" w:hAnsi="Times New Roman"/>
                <w:color w:val="334059"/>
              </w:rPr>
            </w:pPr>
            <w:r w:rsidRPr="00787A13">
              <w:rPr>
                <w:rFonts w:ascii="Times New Roman" w:hAnsi="Times New Roman"/>
                <w:color w:val="334059"/>
              </w:rPr>
              <w:t>Поддержка MVR</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rPr>
            </w:pPr>
          </w:p>
        </w:tc>
      </w:tr>
      <w:tr w:rsidR="006A7E0A" w:rsidRPr="002C637F"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2.12</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hAnsi="Times New Roman"/>
                <w:color w:val="334059"/>
              </w:rPr>
              <w:t>Функции L2</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6A7E0A">
            <w:pPr>
              <w:pStyle w:val="a3"/>
              <w:numPr>
                <w:ilvl w:val="0"/>
                <w:numId w:val="7"/>
              </w:numPr>
              <w:spacing w:after="0" w:line="240" w:lineRule="auto"/>
              <w:ind w:left="295" w:hanging="244"/>
              <w:rPr>
                <w:rFonts w:ascii="Times New Roman" w:hAnsi="Times New Roman"/>
                <w:color w:val="334059"/>
                <w:lang w:val="en-US"/>
              </w:rPr>
            </w:pPr>
            <w:r w:rsidRPr="00787A13">
              <w:rPr>
                <w:rFonts w:ascii="Times New Roman" w:hAnsi="Times New Roman"/>
                <w:color w:val="334059"/>
              </w:rPr>
              <w:t>Поддержка</w:t>
            </w:r>
            <w:r w:rsidRPr="00787A13">
              <w:rPr>
                <w:rFonts w:ascii="Times New Roman" w:hAnsi="Times New Roman"/>
                <w:color w:val="334059"/>
                <w:lang w:val="en-US"/>
              </w:rPr>
              <w:t xml:space="preserve"> </w:t>
            </w:r>
            <w:r w:rsidRPr="00787A13">
              <w:rPr>
                <w:rFonts w:ascii="Times New Roman" w:hAnsi="Times New Roman"/>
                <w:color w:val="334059"/>
              </w:rPr>
              <w:t>протокола</w:t>
            </w:r>
            <w:r w:rsidRPr="00787A13">
              <w:rPr>
                <w:rFonts w:ascii="Times New Roman" w:hAnsi="Times New Roman"/>
                <w:color w:val="334059"/>
                <w:lang w:val="en-US"/>
              </w:rPr>
              <w:t xml:space="preserve"> </w:t>
            </w:r>
            <w:proofErr w:type="gramStart"/>
            <w:r w:rsidRPr="00787A13">
              <w:rPr>
                <w:rFonts w:ascii="Times New Roman" w:hAnsi="Times New Roman"/>
                <w:color w:val="334059"/>
                <w:lang w:val="en-US"/>
              </w:rPr>
              <w:t>STP(</w:t>
            </w:r>
            <w:proofErr w:type="gramEnd"/>
            <w:r w:rsidRPr="00787A13">
              <w:rPr>
                <w:rFonts w:ascii="Times New Roman" w:hAnsi="Times New Roman"/>
                <w:color w:val="334059"/>
                <w:lang w:val="en-US"/>
              </w:rPr>
              <w:t xml:space="preserve">Spanning Tree  Protocol, IEEE 802.1d) </w:t>
            </w:r>
          </w:p>
          <w:p w:rsidR="006A7E0A" w:rsidRPr="00787A13" w:rsidRDefault="006A7E0A" w:rsidP="006A7E0A">
            <w:pPr>
              <w:pStyle w:val="a3"/>
              <w:numPr>
                <w:ilvl w:val="0"/>
                <w:numId w:val="7"/>
              </w:numPr>
              <w:spacing w:after="0" w:line="240" w:lineRule="auto"/>
              <w:ind w:left="295" w:hanging="244"/>
              <w:rPr>
                <w:rFonts w:ascii="Times New Roman" w:hAnsi="Times New Roman"/>
                <w:color w:val="334059"/>
                <w:lang w:val="en-US"/>
              </w:rPr>
            </w:pPr>
            <w:r w:rsidRPr="00787A13">
              <w:rPr>
                <w:rFonts w:ascii="Times New Roman" w:hAnsi="Times New Roman"/>
                <w:color w:val="334059"/>
              </w:rPr>
              <w:t>Поддержка</w:t>
            </w:r>
            <w:r w:rsidRPr="00787A13">
              <w:rPr>
                <w:rFonts w:ascii="Times New Roman" w:hAnsi="Times New Roman"/>
                <w:color w:val="334059"/>
                <w:lang w:val="en-US"/>
              </w:rPr>
              <w:t xml:space="preserve"> </w:t>
            </w:r>
            <w:r w:rsidRPr="00787A13">
              <w:rPr>
                <w:rFonts w:ascii="Times New Roman" w:hAnsi="Times New Roman"/>
                <w:color w:val="334059"/>
              </w:rPr>
              <w:t>протокола</w:t>
            </w:r>
            <w:r w:rsidRPr="00787A13">
              <w:rPr>
                <w:rFonts w:ascii="Times New Roman" w:hAnsi="Times New Roman"/>
                <w:color w:val="334059"/>
                <w:lang w:val="en-US"/>
              </w:rPr>
              <w:t xml:space="preserve"> RSTP (Rapid Spanning Tree Protocol, IEEE 802.1d)</w:t>
            </w:r>
          </w:p>
          <w:p w:rsidR="006A7E0A" w:rsidRPr="00787A13" w:rsidRDefault="006A7E0A" w:rsidP="006A7E0A">
            <w:pPr>
              <w:pStyle w:val="a3"/>
              <w:numPr>
                <w:ilvl w:val="0"/>
                <w:numId w:val="7"/>
              </w:numPr>
              <w:spacing w:after="0" w:line="240" w:lineRule="auto"/>
              <w:ind w:left="295" w:hanging="244"/>
              <w:rPr>
                <w:rFonts w:ascii="Times New Roman" w:hAnsi="Times New Roman"/>
                <w:color w:val="334059"/>
                <w:lang w:val="en-US"/>
              </w:rPr>
            </w:pPr>
            <w:r w:rsidRPr="00787A13">
              <w:rPr>
                <w:rFonts w:ascii="Times New Roman" w:hAnsi="Times New Roman"/>
                <w:color w:val="334059"/>
              </w:rPr>
              <w:t>Поддержка</w:t>
            </w:r>
            <w:r w:rsidRPr="00787A13">
              <w:rPr>
                <w:rFonts w:ascii="Times New Roman" w:hAnsi="Times New Roman"/>
                <w:color w:val="334059"/>
                <w:lang w:val="en-US"/>
              </w:rPr>
              <w:t xml:space="preserve"> </w:t>
            </w:r>
            <w:r w:rsidRPr="00787A13">
              <w:rPr>
                <w:rFonts w:ascii="Times New Roman" w:hAnsi="Times New Roman"/>
                <w:color w:val="334059"/>
              </w:rPr>
              <w:t>протокола</w:t>
            </w:r>
            <w:r w:rsidRPr="00787A13">
              <w:rPr>
                <w:rFonts w:ascii="Times New Roman" w:hAnsi="Times New Roman"/>
                <w:color w:val="334059"/>
                <w:lang w:val="en-US"/>
              </w:rPr>
              <w:t xml:space="preserve"> MSTP (Multiple Spanning Tree Protocol, IEEE 802.1s)</w:t>
            </w:r>
          </w:p>
          <w:p w:rsidR="006A7E0A" w:rsidRPr="00787A13" w:rsidRDefault="006A7E0A" w:rsidP="006A7E0A">
            <w:pPr>
              <w:pStyle w:val="a3"/>
              <w:numPr>
                <w:ilvl w:val="0"/>
                <w:numId w:val="7"/>
              </w:numPr>
              <w:spacing w:after="0" w:line="240" w:lineRule="auto"/>
              <w:ind w:left="295" w:hanging="244"/>
              <w:rPr>
                <w:rFonts w:ascii="Times New Roman" w:hAnsi="Times New Roman"/>
                <w:color w:val="334059"/>
                <w:lang w:val="en-US"/>
              </w:rPr>
            </w:pPr>
            <w:r w:rsidRPr="00787A13">
              <w:rPr>
                <w:rFonts w:ascii="Times New Roman" w:hAnsi="Times New Roman"/>
                <w:color w:val="334059"/>
              </w:rPr>
              <w:t>Поддержка</w:t>
            </w:r>
            <w:r w:rsidRPr="00787A13">
              <w:rPr>
                <w:rFonts w:ascii="Times New Roman" w:hAnsi="Times New Roman"/>
                <w:color w:val="334059"/>
                <w:lang w:val="en-US"/>
              </w:rPr>
              <w:t xml:space="preserve"> STP Root Guard </w:t>
            </w:r>
          </w:p>
          <w:p w:rsidR="006A7E0A" w:rsidRPr="00787A13" w:rsidRDefault="006A7E0A" w:rsidP="006A7E0A">
            <w:pPr>
              <w:pStyle w:val="a3"/>
              <w:numPr>
                <w:ilvl w:val="0"/>
                <w:numId w:val="7"/>
              </w:numPr>
              <w:spacing w:after="0" w:line="240" w:lineRule="auto"/>
              <w:ind w:left="295" w:hanging="244"/>
              <w:rPr>
                <w:rFonts w:ascii="Times New Roman" w:hAnsi="Times New Roman"/>
                <w:color w:val="334059"/>
                <w:lang w:val="en-US"/>
              </w:rPr>
            </w:pPr>
            <w:r w:rsidRPr="00787A13">
              <w:rPr>
                <w:rFonts w:ascii="Times New Roman" w:hAnsi="Times New Roman"/>
                <w:color w:val="334059"/>
              </w:rPr>
              <w:t>Поддержка</w:t>
            </w:r>
            <w:r w:rsidRPr="00787A13">
              <w:rPr>
                <w:rFonts w:ascii="Times New Roman" w:hAnsi="Times New Roman"/>
                <w:color w:val="334059"/>
                <w:lang w:val="en-US"/>
              </w:rPr>
              <w:t xml:space="preserve"> STP Loop Guard </w:t>
            </w:r>
          </w:p>
          <w:p w:rsidR="006A7E0A" w:rsidRPr="00787A13" w:rsidRDefault="006A7E0A" w:rsidP="006A7E0A">
            <w:pPr>
              <w:pStyle w:val="a3"/>
              <w:numPr>
                <w:ilvl w:val="0"/>
                <w:numId w:val="7"/>
              </w:numPr>
              <w:spacing w:after="0" w:line="240" w:lineRule="auto"/>
              <w:ind w:left="295" w:hanging="244"/>
              <w:rPr>
                <w:rFonts w:ascii="Times New Roman" w:hAnsi="Times New Roman"/>
                <w:color w:val="334059"/>
                <w:lang w:val="en-US"/>
              </w:rPr>
            </w:pPr>
            <w:r w:rsidRPr="00787A13">
              <w:rPr>
                <w:rFonts w:ascii="Times New Roman" w:hAnsi="Times New Roman"/>
                <w:color w:val="334059"/>
              </w:rPr>
              <w:t>Поддержка</w:t>
            </w:r>
            <w:r w:rsidRPr="00787A13">
              <w:rPr>
                <w:rFonts w:ascii="Times New Roman" w:hAnsi="Times New Roman"/>
                <w:color w:val="334059"/>
                <w:lang w:val="en-US"/>
              </w:rPr>
              <w:t xml:space="preserve"> STP BPDU Guard </w:t>
            </w:r>
          </w:p>
          <w:p w:rsidR="006A7E0A" w:rsidRPr="00787A13" w:rsidRDefault="006A7E0A" w:rsidP="006A7E0A">
            <w:pPr>
              <w:pStyle w:val="a3"/>
              <w:numPr>
                <w:ilvl w:val="0"/>
                <w:numId w:val="7"/>
              </w:numPr>
              <w:spacing w:after="0" w:line="240" w:lineRule="auto"/>
              <w:ind w:left="295" w:hanging="244"/>
              <w:rPr>
                <w:rFonts w:ascii="Times New Roman" w:hAnsi="Times New Roman"/>
                <w:color w:val="334059"/>
                <w:lang w:val="en-US"/>
              </w:rPr>
            </w:pPr>
            <w:r w:rsidRPr="00787A13">
              <w:rPr>
                <w:rFonts w:ascii="Times New Roman" w:hAnsi="Times New Roman"/>
                <w:color w:val="334059"/>
              </w:rPr>
              <w:t>Поддержка</w:t>
            </w:r>
            <w:r w:rsidRPr="00787A13">
              <w:rPr>
                <w:rFonts w:ascii="Times New Roman" w:hAnsi="Times New Roman"/>
                <w:color w:val="334059"/>
                <w:lang w:val="en-US"/>
              </w:rPr>
              <w:t xml:space="preserve"> BPDU Filtering </w:t>
            </w:r>
          </w:p>
          <w:p w:rsidR="006A7E0A" w:rsidRPr="00787A13" w:rsidRDefault="006A7E0A" w:rsidP="006A7E0A">
            <w:pPr>
              <w:pStyle w:val="a3"/>
              <w:numPr>
                <w:ilvl w:val="0"/>
                <w:numId w:val="7"/>
              </w:numPr>
              <w:spacing w:after="0" w:line="240" w:lineRule="auto"/>
              <w:ind w:left="295" w:hanging="244"/>
              <w:rPr>
                <w:rFonts w:ascii="Times New Roman" w:hAnsi="Times New Roman"/>
                <w:color w:val="334059"/>
                <w:lang w:val="en-US"/>
              </w:rPr>
            </w:pPr>
            <w:r w:rsidRPr="00787A13">
              <w:rPr>
                <w:rFonts w:ascii="Times New Roman" w:hAnsi="Times New Roman"/>
                <w:color w:val="334059"/>
              </w:rPr>
              <w:t>Поддержка</w:t>
            </w:r>
            <w:r w:rsidRPr="00787A13">
              <w:rPr>
                <w:rFonts w:ascii="Times New Roman" w:hAnsi="Times New Roman"/>
                <w:color w:val="334059"/>
                <w:lang w:val="en-US"/>
              </w:rPr>
              <w:t xml:space="preserve"> Spanning Tree Fast Link option</w:t>
            </w:r>
          </w:p>
          <w:p w:rsidR="006A7E0A" w:rsidRPr="00787A13" w:rsidRDefault="006A7E0A" w:rsidP="006A7E0A">
            <w:pPr>
              <w:pStyle w:val="a3"/>
              <w:numPr>
                <w:ilvl w:val="0"/>
                <w:numId w:val="7"/>
              </w:numPr>
              <w:spacing w:after="0" w:line="240" w:lineRule="auto"/>
              <w:ind w:left="295" w:hanging="244"/>
              <w:rPr>
                <w:rFonts w:ascii="Times New Roman" w:hAnsi="Times New Roman"/>
                <w:color w:val="334059"/>
                <w:lang w:val="en-US"/>
              </w:rPr>
            </w:pPr>
            <w:r w:rsidRPr="00787A13">
              <w:rPr>
                <w:rFonts w:ascii="Times New Roman" w:hAnsi="Times New Roman"/>
                <w:color w:val="334059"/>
              </w:rPr>
              <w:t xml:space="preserve">Изоляция портов </w:t>
            </w:r>
          </w:p>
          <w:p w:rsidR="006A7E0A" w:rsidRPr="00787A13" w:rsidRDefault="006A7E0A" w:rsidP="006A7E0A">
            <w:pPr>
              <w:pStyle w:val="a3"/>
              <w:numPr>
                <w:ilvl w:val="0"/>
                <w:numId w:val="7"/>
              </w:numPr>
              <w:spacing w:after="0" w:line="240" w:lineRule="auto"/>
              <w:ind w:left="295" w:hanging="244"/>
              <w:rPr>
                <w:rFonts w:ascii="Times New Roman" w:hAnsi="Times New Roman"/>
                <w:color w:val="334059"/>
                <w:lang w:val="en-US"/>
              </w:rPr>
            </w:pPr>
            <w:r w:rsidRPr="00787A13">
              <w:rPr>
                <w:rFonts w:ascii="Times New Roman" w:hAnsi="Times New Roman"/>
                <w:color w:val="334059"/>
              </w:rPr>
              <w:lastRenderedPageBreak/>
              <w:t>Поддержка</w:t>
            </w:r>
            <w:r w:rsidRPr="00787A13">
              <w:rPr>
                <w:rFonts w:ascii="Times New Roman" w:hAnsi="Times New Roman"/>
                <w:color w:val="334059"/>
                <w:lang w:val="en-US"/>
              </w:rPr>
              <w:t xml:space="preserve"> Storm Control </w:t>
            </w:r>
            <w:r w:rsidRPr="00787A13">
              <w:rPr>
                <w:rFonts w:ascii="Times New Roman" w:hAnsi="Times New Roman"/>
                <w:color w:val="334059"/>
              </w:rPr>
              <w:t>для</w:t>
            </w:r>
            <w:r w:rsidRPr="00787A13">
              <w:rPr>
                <w:rFonts w:ascii="Times New Roman" w:hAnsi="Times New Roman"/>
                <w:color w:val="334059"/>
                <w:lang w:val="en-US"/>
              </w:rPr>
              <w:t xml:space="preserve"> </w:t>
            </w:r>
            <w:r w:rsidRPr="00787A13">
              <w:rPr>
                <w:rFonts w:ascii="Times New Roman" w:hAnsi="Times New Roman"/>
                <w:color w:val="334059"/>
              </w:rPr>
              <w:t>различного</w:t>
            </w:r>
            <w:r w:rsidRPr="00787A13">
              <w:rPr>
                <w:rFonts w:ascii="Times New Roman" w:hAnsi="Times New Roman"/>
                <w:color w:val="334059"/>
                <w:lang w:val="en-US"/>
              </w:rPr>
              <w:t xml:space="preserve"> </w:t>
            </w:r>
            <w:r w:rsidRPr="00787A13">
              <w:rPr>
                <w:rFonts w:ascii="Times New Roman" w:hAnsi="Times New Roman"/>
                <w:color w:val="334059"/>
              </w:rPr>
              <w:t>трафика</w:t>
            </w:r>
            <w:r w:rsidRPr="00787A13">
              <w:rPr>
                <w:rFonts w:ascii="Times New Roman" w:hAnsi="Times New Roman"/>
                <w:color w:val="334059"/>
                <w:lang w:val="en-US"/>
              </w:rPr>
              <w:t xml:space="preserve"> (broadcast, multicast, unknown unicast)</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lang w:val="en-US"/>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2.13</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hAnsi="Times New Roman"/>
                <w:color w:val="334059"/>
              </w:rPr>
              <w:t>Сервисные функции</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6A7E0A">
            <w:pPr>
              <w:pStyle w:val="a3"/>
              <w:numPr>
                <w:ilvl w:val="0"/>
                <w:numId w:val="8"/>
              </w:numPr>
              <w:spacing w:after="0" w:line="240" w:lineRule="auto"/>
              <w:ind w:left="335" w:hanging="284"/>
              <w:rPr>
                <w:rFonts w:ascii="Times New Roman" w:hAnsi="Times New Roman"/>
                <w:color w:val="334059"/>
              </w:rPr>
            </w:pPr>
            <w:r w:rsidRPr="00787A13">
              <w:rPr>
                <w:rFonts w:ascii="Times New Roman" w:hAnsi="Times New Roman"/>
                <w:color w:val="334059"/>
              </w:rPr>
              <w:t>Виртуальное тестирование кабеля (VCT)</w:t>
            </w:r>
          </w:p>
          <w:p w:rsidR="006A7E0A" w:rsidRPr="00787A13" w:rsidRDefault="006A7E0A" w:rsidP="006A7E0A">
            <w:pPr>
              <w:pStyle w:val="a3"/>
              <w:numPr>
                <w:ilvl w:val="0"/>
                <w:numId w:val="8"/>
              </w:numPr>
              <w:spacing w:after="0" w:line="240" w:lineRule="auto"/>
              <w:ind w:left="335" w:hanging="284"/>
              <w:rPr>
                <w:rFonts w:ascii="Times New Roman" w:hAnsi="Times New Roman"/>
                <w:color w:val="334059"/>
              </w:rPr>
            </w:pPr>
            <w:r w:rsidRPr="00787A13">
              <w:rPr>
                <w:rFonts w:ascii="Times New Roman" w:hAnsi="Times New Roman"/>
                <w:color w:val="334059"/>
              </w:rPr>
              <w:t>Диагностика оптического трансивера</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2.14</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hAnsi="Times New Roman"/>
                <w:color w:val="334059"/>
              </w:rPr>
              <w:t>Функции обеспечения безопасности</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6A7E0A">
            <w:pPr>
              <w:pStyle w:val="a3"/>
              <w:numPr>
                <w:ilvl w:val="0"/>
                <w:numId w:val="9"/>
              </w:numPr>
              <w:spacing w:after="0" w:line="240" w:lineRule="auto"/>
              <w:ind w:left="244" w:hanging="142"/>
              <w:rPr>
                <w:rFonts w:ascii="Times New Roman" w:hAnsi="Times New Roman"/>
                <w:color w:val="334059"/>
              </w:rPr>
            </w:pPr>
            <w:r w:rsidRPr="00787A13">
              <w:rPr>
                <w:rFonts w:ascii="Times New Roman" w:hAnsi="Times New Roman"/>
                <w:color w:val="334059"/>
              </w:rPr>
              <w:t xml:space="preserve">DHCP </w:t>
            </w:r>
            <w:proofErr w:type="spellStart"/>
            <w:r w:rsidRPr="00787A13">
              <w:rPr>
                <w:rFonts w:ascii="Times New Roman" w:hAnsi="Times New Roman"/>
                <w:color w:val="334059"/>
              </w:rPr>
              <w:t>Snooping</w:t>
            </w:r>
            <w:proofErr w:type="spellEnd"/>
          </w:p>
          <w:p w:rsidR="006A7E0A" w:rsidRPr="00787A13" w:rsidRDefault="006A7E0A" w:rsidP="006A7E0A">
            <w:pPr>
              <w:pStyle w:val="a3"/>
              <w:numPr>
                <w:ilvl w:val="0"/>
                <w:numId w:val="9"/>
              </w:numPr>
              <w:spacing w:after="0" w:line="240" w:lineRule="auto"/>
              <w:ind w:left="244" w:hanging="142"/>
              <w:rPr>
                <w:rFonts w:ascii="Times New Roman" w:hAnsi="Times New Roman"/>
                <w:color w:val="334059"/>
              </w:rPr>
            </w:pPr>
            <w:r w:rsidRPr="00787A13">
              <w:rPr>
                <w:rFonts w:ascii="Times New Roman" w:hAnsi="Times New Roman"/>
                <w:color w:val="334059"/>
              </w:rPr>
              <w:t>Проверка подлинности на основе MAC-адреса, ограничение количества MAC адресов, статические MAC- адреса</w:t>
            </w:r>
          </w:p>
          <w:p w:rsidR="006A7E0A" w:rsidRPr="00787A13" w:rsidRDefault="006A7E0A" w:rsidP="006A7E0A">
            <w:pPr>
              <w:pStyle w:val="a3"/>
              <w:numPr>
                <w:ilvl w:val="0"/>
                <w:numId w:val="9"/>
              </w:numPr>
              <w:spacing w:after="0" w:line="240" w:lineRule="auto"/>
              <w:ind w:left="244" w:hanging="142"/>
              <w:rPr>
                <w:rFonts w:ascii="Times New Roman" w:hAnsi="Times New Roman"/>
                <w:color w:val="334059"/>
              </w:rPr>
            </w:pPr>
            <w:r w:rsidRPr="00787A13">
              <w:rPr>
                <w:rFonts w:ascii="Times New Roman" w:hAnsi="Times New Roman"/>
                <w:color w:val="334059"/>
              </w:rPr>
              <w:t>Сегментация трафика</w:t>
            </w:r>
          </w:p>
          <w:p w:rsidR="006A7E0A" w:rsidRPr="00787A13" w:rsidRDefault="006A7E0A" w:rsidP="006A7E0A">
            <w:pPr>
              <w:pStyle w:val="a3"/>
              <w:numPr>
                <w:ilvl w:val="0"/>
                <w:numId w:val="9"/>
              </w:numPr>
              <w:spacing w:after="0" w:line="240" w:lineRule="auto"/>
              <w:ind w:left="244" w:hanging="142"/>
              <w:rPr>
                <w:rFonts w:ascii="Times New Roman" w:hAnsi="Times New Roman"/>
                <w:color w:val="334059"/>
              </w:rPr>
            </w:pPr>
            <w:r w:rsidRPr="00787A13">
              <w:rPr>
                <w:rFonts w:ascii="Times New Roman" w:hAnsi="Times New Roman"/>
                <w:color w:val="334059"/>
              </w:rPr>
              <w:t>Фильтрация DHCP-клиентов</w:t>
            </w:r>
          </w:p>
          <w:p w:rsidR="006A7E0A" w:rsidRPr="00787A13" w:rsidRDefault="006A7E0A" w:rsidP="006A7E0A">
            <w:pPr>
              <w:pStyle w:val="a3"/>
              <w:numPr>
                <w:ilvl w:val="0"/>
                <w:numId w:val="9"/>
              </w:numPr>
              <w:spacing w:after="0" w:line="240" w:lineRule="auto"/>
              <w:ind w:left="244" w:hanging="142"/>
              <w:rPr>
                <w:rFonts w:ascii="Times New Roman" w:hAnsi="Times New Roman"/>
                <w:color w:val="334059"/>
              </w:rPr>
            </w:pPr>
            <w:r w:rsidRPr="00787A13">
              <w:rPr>
                <w:rFonts w:ascii="Times New Roman" w:hAnsi="Times New Roman"/>
                <w:color w:val="334059"/>
              </w:rPr>
              <w:t>Предотвращение атак BPDU</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2.15</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hAnsi="Times New Roman"/>
                <w:color w:val="334059"/>
              </w:rPr>
              <w:t>Списки управления доступом ACL</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6A7E0A">
            <w:pPr>
              <w:pStyle w:val="a3"/>
              <w:numPr>
                <w:ilvl w:val="0"/>
                <w:numId w:val="10"/>
              </w:numPr>
              <w:spacing w:after="0" w:line="240" w:lineRule="auto"/>
              <w:ind w:left="244" w:hanging="142"/>
              <w:rPr>
                <w:rFonts w:ascii="Times New Roman" w:hAnsi="Times New Roman"/>
                <w:color w:val="334059"/>
                <w:lang w:val="en-US"/>
              </w:rPr>
            </w:pPr>
            <w:r w:rsidRPr="00787A13">
              <w:rPr>
                <w:rFonts w:ascii="Times New Roman" w:hAnsi="Times New Roman"/>
                <w:color w:val="334059"/>
                <w:lang w:val="en-US"/>
              </w:rPr>
              <w:t>L2-L3-L4 ACL (Access Control List)</w:t>
            </w:r>
          </w:p>
          <w:p w:rsidR="006A7E0A" w:rsidRPr="00787A13" w:rsidRDefault="006A7E0A" w:rsidP="006A7E0A">
            <w:pPr>
              <w:pStyle w:val="a3"/>
              <w:numPr>
                <w:ilvl w:val="0"/>
                <w:numId w:val="10"/>
              </w:numPr>
              <w:spacing w:after="0" w:line="240" w:lineRule="auto"/>
              <w:ind w:left="244" w:hanging="142"/>
              <w:rPr>
                <w:rFonts w:ascii="Times New Roman" w:hAnsi="Times New Roman"/>
                <w:color w:val="334059"/>
                <w:lang w:val="en-US"/>
              </w:rPr>
            </w:pPr>
            <w:r w:rsidRPr="00787A13">
              <w:rPr>
                <w:rFonts w:ascii="Times New Roman" w:hAnsi="Times New Roman"/>
                <w:color w:val="334059"/>
              </w:rPr>
              <w:t>IPv6 ACL</w:t>
            </w:r>
          </w:p>
          <w:p w:rsidR="006A7E0A" w:rsidRPr="00787A13" w:rsidRDefault="006A7E0A" w:rsidP="006A7E0A">
            <w:pPr>
              <w:pStyle w:val="a3"/>
              <w:numPr>
                <w:ilvl w:val="0"/>
                <w:numId w:val="10"/>
              </w:numPr>
              <w:spacing w:after="0" w:line="240" w:lineRule="auto"/>
              <w:ind w:left="244" w:hanging="142"/>
              <w:rPr>
                <w:rFonts w:ascii="Times New Roman" w:hAnsi="Times New Roman"/>
                <w:color w:val="334059"/>
                <w:lang w:val="en-US"/>
              </w:rPr>
            </w:pPr>
            <w:r w:rsidRPr="00787A13">
              <w:rPr>
                <w:rFonts w:ascii="Times New Roman" w:hAnsi="Times New Roman"/>
                <w:color w:val="334059"/>
              </w:rPr>
              <w:t>ACL на основе:</w:t>
            </w:r>
          </w:p>
          <w:p w:rsidR="006A7E0A" w:rsidRPr="00787A13" w:rsidRDefault="006A7E0A" w:rsidP="006A7E0A">
            <w:pPr>
              <w:pStyle w:val="a3"/>
              <w:numPr>
                <w:ilvl w:val="0"/>
                <w:numId w:val="11"/>
              </w:numPr>
              <w:spacing w:after="0" w:line="240" w:lineRule="auto"/>
              <w:ind w:left="811" w:hanging="284"/>
              <w:rPr>
                <w:rFonts w:ascii="Times New Roman" w:hAnsi="Times New Roman"/>
                <w:color w:val="334059"/>
                <w:lang w:val="en-US"/>
              </w:rPr>
            </w:pPr>
            <w:r w:rsidRPr="00787A13">
              <w:rPr>
                <w:rFonts w:ascii="Times New Roman" w:hAnsi="Times New Roman"/>
                <w:color w:val="334059"/>
              </w:rPr>
              <w:t>Порта коммутатора</w:t>
            </w:r>
          </w:p>
          <w:p w:rsidR="006A7E0A" w:rsidRPr="00787A13" w:rsidRDefault="006A7E0A" w:rsidP="006A7E0A">
            <w:pPr>
              <w:pStyle w:val="a3"/>
              <w:numPr>
                <w:ilvl w:val="0"/>
                <w:numId w:val="11"/>
              </w:numPr>
              <w:spacing w:after="0" w:line="240" w:lineRule="auto"/>
              <w:ind w:left="811" w:hanging="284"/>
              <w:rPr>
                <w:rFonts w:ascii="Times New Roman" w:hAnsi="Times New Roman"/>
                <w:color w:val="334059"/>
                <w:lang w:val="en-US"/>
              </w:rPr>
            </w:pPr>
            <w:r w:rsidRPr="00787A13">
              <w:rPr>
                <w:rFonts w:ascii="Times New Roman" w:hAnsi="Times New Roman"/>
                <w:color w:val="334059"/>
              </w:rPr>
              <w:t>Приоритета IEEE 802.1p</w:t>
            </w:r>
          </w:p>
          <w:p w:rsidR="006A7E0A" w:rsidRPr="00787A13" w:rsidRDefault="006A7E0A" w:rsidP="006A7E0A">
            <w:pPr>
              <w:pStyle w:val="a3"/>
              <w:numPr>
                <w:ilvl w:val="0"/>
                <w:numId w:val="11"/>
              </w:numPr>
              <w:spacing w:after="0" w:line="240" w:lineRule="auto"/>
              <w:ind w:left="811" w:hanging="284"/>
              <w:rPr>
                <w:rFonts w:ascii="Times New Roman" w:hAnsi="Times New Roman"/>
                <w:color w:val="334059"/>
                <w:lang w:val="en-US"/>
              </w:rPr>
            </w:pPr>
            <w:r w:rsidRPr="00787A13">
              <w:rPr>
                <w:rFonts w:ascii="Times New Roman" w:hAnsi="Times New Roman"/>
                <w:color w:val="334059"/>
                <w:lang w:val="en-US"/>
              </w:rPr>
              <w:t>VLAN ID</w:t>
            </w:r>
          </w:p>
          <w:p w:rsidR="006A7E0A" w:rsidRPr="00787A13" w:rsidRDefault="006A7E0A" w:rsidP="006A7E0A">
            <w:pPr>
              <w:pStyle w:val="a3"/>
              <w:numPr>
                <w:ilvl w:val="0"/>
                <w:numId w:val="11"/>
              </w:numPr>
              <w:spacing w:after="0" w:line="240" w:lineRule="auto"/>
              <w:ind w:left="811" w:hanging="284"/>
              <w:rPr>
                <w:rFonts w:ascii="Times New Roman" w:hAnsi="Times New Roman"/>
                <w:color w:val="334059"/>
                <w:lang w:val="en-US"/>
              </w:rPr>
            </w:pPr>
            <w:proofErr w:type="spellStart"/>
            <w:r w:rsidRPr="00787A13">
              <w:rPr>
                <w:rFonts w:ascii="Times New Roman" w:hAnsi="Times New Roman"/>
                <w:color w:val="334059"/>
                <w:lang w:val="en-US"/>
              </w:rPr>
              <w:t>EtherType</w:t>
            </w:r>
            <w:proofErr w:type="spellEnd"/>
          </w:p>
          <w:p w:rsidR="006A7E0A" w:rsidRPr="00787A13" w:rsidRDefault="006A7E0A" w:rsidP="006A7E0A">
            <w:pPr>
              <w:pStyle w:val="a3"/>
              <w:numPr>
                <w:ilvl w:val="0"/>
                <w:numId w:val="11"/>
              </w:numPr>
              <w:spacing w:after="0" w:line="240" w:lineRule="auto"/>
              <w:ind w:left="811" w:hanging="284"/>
              <w:rPr>
                <w:rFonts w:ascii="Times New Roman" w:hAnsi="Times New Roman"/>
                <w:color w:val="334059"/>
                <w:lang w:val="en-US"/>
              </w:rPr>
            </w:pPr>
            <w:r w:rsidRPr="00787A13">
              <w:rPr>
                <w:rFonts w:ascii="Times New Roman" w:hAnsi="Times New Roman"/>
                <w:color w:val="334059"/>
                <w:lang w:val="en-US"/>
              </w:rPr>
              <w:t>DSCP</w:t>
            </w:r>
          </w:p>
          <w:p w:rsidR="006A7E0A" w:rsidRPr="00787A13" w:rsidRDefault="006A7E0A" w:rsidP="006A7E0A">
            <w:pPr>
              <w:pStyle w:val="a3"/>
              <w:numPr>
                <w:ilvl w:val="0"/>
                <w:numId w:val="11"/>
              </w:numPr>
              <w:spacing w:after="0" w:line="240" w:lineRule="auto"/>
              <w:ind w:left="811" w:hanging="284"/>
              <w:rPr>
                <w:rFonts w:ascii="Times New Roman" w:hAnsi="Times New Roman"/>
                <w:color w:val="334059"/>
                <w:lang w:val="en-US"/>
              </w:rPr>
            </w:pPr>
            <w:r w:rsidRPr="00787A13">
              <w:rPr>
                <w:rFonts w:ascii="Times New Roman" w:hAnsi="Times New Roman"/>
                <w:color w:val="334059"/>
              </w:rPr>
              <w:t>Типа IP-протокола</w:t>
            </w:r>
          </w:p>
          <w:p w:rsidR="006A7E0A" w:rsidRPr="00787A13" w:rsidRDefault="006A7E0A" w:rsidP="006A7E0A">
            <w:pPr>
              <w:pStyle w:val="a3"/>
              <w:numPr>
                <w:ilvl w:val="0"/>
                <w:numId w:val="11"/>
              </w:numPr>
              <w:spacing w:after="0" w:line="240" w:lineRule="auto"/>
              <w:ind w:left="811" w:hanging="284"/>
              <w:rPr>
                <w:rFonts w:ascii="Times New Roman" w:hAnsi="Times New Roman"/>
                <w:color w:val="334059"/>
                <w:lang w:val="en-US"/>
              </w:rPr>
            </w:pPr>
            <w:r w:rsidRPr="00787A13">
              <w:rPr>
                <w:rFonts w:ascii="Times New Roman" w:hAnsi="Times New Roman"/>
                <w:color w:val="334059"/>
              </w:rPr>
              <w:t>Номера порта TCP/UDP</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2.16</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hAnsi="Times New Roman"/>
                <w:color w:val="334059"/>
              </w:rPr>
              <w:t>Основные функции качества обслуживания (</w:t>
            </w:r>
            <w:proofErr w:type="spellStart"/>
            <w:r w:rsidRPr="00787A13">
              <w:rPr>
                <w:rFonts w:ascii="Times New Roman" w:hAnsi="Times New Roman"/>
                <w:color w:val="334059"/>
              </w:rPr>
              <w:t>QoS</w:t>
            </w:r>
            <w:proofErr w:type="spellEnd"/>
            <w:r w:rsidRPr="00787A13">
              <w:rPr>
                <w:rFonts w:ascii="Times New Roman" w:hAnsi="Times New Roman"/>
                <w:color w:val="334059"/>
              </w:rPr>
              <w:t>) и ограничения скорости</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6A7E0A">
            <w:pPr>
              <w:pStyle w:val="a3"/>
              <w:numPr>
                <w:ilvl w:val="0"/>
                <w:numId w:val="12"/>
              </w:numPr>
              <w:spacing w:after="0" w:line="240" w:lineRule="auto"/>
              <w:ind w:left="244" w:hanging="141"/>
              <w:rPr>
                <w:rFonts w:ascii="Times New Roman" w:hAnsi="Times New Roman"/>
                <w:color w:val="334059"/>
              </w:rPr>
            </w:pPr>
            <w:r w:rsidRPr="00787A13">
              <w:rPr>
                <w:rFonts w:ascii="Times New Roman" w:hAnsi="Times New Roman"/>
                <w:color w:val="334059"/>
              </w:rPr>
              <w:t>Ограничение скорости на портах (</w:t>
            </w:r>
            <w:proofErr w:type="spellStart"/>
            <w:r w:rsidRPr="00787A13">
              <w:rPr>
                <w:rFonts w:ascii="Times New Roman" w:hAnsi="Times New Roman"/>
                <w:color w:val="334059"/>
              </w:rPr>
              <w:t>shaping</w:t>
            </w:r>
            <w:proofErr w:type="spellEnd"/>
            <w:r w:rsidRPr="00787A13">
              <w:rPr>
                <w:rFonts w:ascii="Times New Roman" w:hAnsi="Times New Roman"/>
                <w:color w:val="334059"/>
              </w:rPr>
              <w:t xml:space="preserve">, </w:t>
            </w:r>
            <w:proofErr w:type="spellStart"/>
            <w:r w:rsidRPr="00787A13">
              <w:rPr>
                <w:rFonts w:ascii="Times New Roman" w:hAnsi="Times New Roman"/>
                <w:color w:val="334059"/>
              </w:rPr>
              <w:t>policing</w:t>
            </w:r>
            <w:proofErr w:type="spellEnd"/>
            <w:r w:rsidRPr="00787A13">
              <w:rPr>
                <w:rFonts w:ascii="Times New Roman" w:hAnsi="Times New Roman"/>
                <w:color w:val="334059"/>
              </w:rPr>
              <w:t>)</w:t>
            </w:r>
          </w:p>
          <w:p w:rsidR="006A7E0A" w:rsidRPr="00787A13" w:rsidRDefault="006A7E0A" w:rsidP="006A7E0A">
            <w:pPr>
              <w:pStyle w:val="a3"/>
              <w:numPr>
                <w:ilvl w:val="0"/>
                <w:numId w:val="12"/>
              </w:numPr>
              <w:spacing w:after="0" w:line="240" w:lineRule="auto"/>
              <w:ind w:left="244" w:hanging="141"/>
              <w:rPr>
                <w:rFonts w:ascii="Times New Roman" w:hAnsi="Times New Roman"/>
                <w:color w:val="334059"/>
              </w:rPr>
            </w:pPr>
            <w:r w:rsidRPr="00787A13">
              <w:rPr>
                <w:rFonts w:ascii="Times New Roman" w:hAnsi="Times New Roman"/>
                <w:color w:val="334059"/>
              </w:rPr>
              <w:t>Поддержка класса обслуживания IEEE 802.1p</w:t>
            </w:r>
          </w:p>
          <w:p w:rsidR="006A7E0A" w:rsidRPr="00787A13" w:rsidRDefault="006A7E0A" w:rsidP="006A7E0A">
            <w:pPr>
              <w:pStyle w:val="a3"/>
              <w:numPr>
                <w:ilvl w:val="0"/>
                <w:numId w:val="12"/>
              </w:numPr>
              <w:spacing w:after="0" w:line="240" w:lineRule="auto"/>
              <w:ind w:left="244" w:hanging="141"/>
              <w:rPr>
                <w:rFonts w:ascii="Times New Roman" w:hAnsi="Times New Roman"/>
                <w:color w:val="334059"/>
                <w:lang w:val="en-US"/>
              </w:rPr>
            </w:pPr>
            <w:r w:rsidRPr="00787A13">
              <w:rPr>
                <w:rFonts w:ascii="Times New Roman" w:hAnsi="Times New Roman"/>
                <w:color w:val="334059"/>
              </w:rPr>
              <w:t>Обработка</w:t>
            </w:r>
            <w:r w:rsidRPr="00787A13">
              <w:rPr>
                <w:rFonts w:ascii="Times New Roman" w:hAnsi="Times New Roman"/>
                <w:color w:val="334059"/>
                <w:lang w:val="en-US"/>
              </w:rPr>
              <w:t xml:space="preserve"> </w:t>
            </w:r>
            <w:r w:rsidRPr="00787A13">
              <w:rPr>
                <w:rFonts w:ascii="Times New Roman" w:hAnsi="Times New Roman"/>
                <w:color w:val="334059"/>
              </w:rPr>
              <w:t>очередей</w:t>
            </w:r>
            <w:r w:rsidRPr="00787A13">
              <w:rPr>
                <w:rFonts w:ascii="Times New Roman" w:hAnsi="Times New Roman"/>
                <w:color w:val="334059"/>
                <w:lang w:val="en-US"/>
              </w:rPr>
              <w:t xml:space="preserve"> </w:t>
            </w:r>
            <w:r w:rsidRPr="00787A13">
              <w:rPr>
                <w:rFonts w:ascii="Times New Roman" w:hAnsi="Times New Roman"/>
                <w:color w:val="334059"/>
              </w:rPr>
              <w:t>по</w:t>
            </w:r>
            <w:r w:rsidRPr="00787A13">
              <w:rPr>
                <w:rFonts w:ascii="Times New Roman" w:hAnsi="Times New Roman"/>
                <w:color w:val="334059"/>
                <w:lang w:val="en-US"/>
              </w:rPr>
              <w:t xml:space="preserve"> </w:t>
            </w:r>
            <w:r w:rsidRPr="00787A13">
              <w:rPr>
                <w:rFonts w:ascii="Times New Roman" w:hAnsi="Times New Roman"/>
                <w:color w:val="334059"/>
              </w:rPr>
              <w:t>алгоритмам</w:t>
            </w:r>
            <w:r w:rsidRPr="00787A13">
              <w:rPr>
                <w:rFonts w:ascii="Times New Roman" w:hAnsi="Times New Roman"/>
                <w:color w:val="334059"/>
                <w:lang w:val="en-US"/>
              </w:rPr>
              <w:t xml:space="preserve"> Strict Priority/Weighted Round Robin (WRR)</w:t>
            </w:r>
          </w:p>
          <w:p w:rsidR="006A7E0A" w:rsidRPr="001059FB" w:rsidRDefault="006A7E0A" w:rsidP="006A7E0A">
            <w:pPr>
              <w:pStyle w:val="a3"/>
              <w:numPr>
                <w:ilvl w:val="0"/>
                <w:numId w:val="12"/>
              </w:numPr>
              <w:spacing w:after="0" w:line="240" w:lineRule="auto"/>
              <w:ind w:left="244" w:hanging="141"/>
              <w:rPr>
                <w:rFonts w:ascii="Times New Roman" w:hAnsi="Times New Roman"/>
                <w:color w:val="334059"/>
              </w:rPr>
            </w:pPr>
            <w:r w:rsidRPr="00787A13">
              <w:rPr>
                <w:rFonts w:ascii="Times New Roman" w:hAnsi="Times New Roman"/>
                <w:color w:val="334059"/>
              </w:rPr>
              <w:t>Настройка приоритета 802.1p для VLAN управления</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2.17</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hAnsi="Times New Roman"/>
                <w:color w:val="334059"/>
              </w:rPr>
              <w:t>Основные функции управления</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rPr>
              <w:t>Загрузка и выгрузка конфигурационного файла по TFTP/SFTP</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rPr>
              <w:t>Автоматическое резервирование (</w:t>
            </w:r>
            <w:proofErr w:type="spellStart"/>
            <w:r w:rsidRPr="00787A13">
              <w:rPr>
                <w:rFonts w:ascii="Times New Roman" w:hAnsi="Times New Roman"/>
                <w:color w:val="334059"/>
              </w:rPr>
              <w:t>backup</w:t>
            </w:r>
            <w:proofErr w:type="spellEnd"/>
            <w:r w:rsidRPr="00787A13">
              <w:rPr>
                <w:rFonts w:ascii="Times New Roman" w:hAnsi="Times New Roman"/>
                <w:color w:val="334059"/>
              </w:rPr>
              <w:t>) файла конфигурации по TFTP/SFTP</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rPr>
              <w:t>Протокол SNMP</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rPr>
              <w:t>Интерфейс командной строки (CLI)</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lang w:val="en-US"/>
              </w:rPr>
              <w:t>Syslog</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lang w:val="en-US"/>
              </w:rPr>
            </w:pPr>
            <w:r w:rsidRPr="00787A13">
              <w:rPr>
                <w:rFonts w:ascii="Times New Roman" w:hAnsi="Times New Roman"/>
                <w:color w:val="334059"/>
                <w:lang w:val="en-US"/>
              </w:rPr>
              <w:t>SNTP (Simple Network Time Protocol)</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lang w:val="en-US"/>
              </w:rPr>
            </w:pPr>
            <w:r w:rsidRPr="00787A13">
              <w:rPr>
                <w:rFonts w:ascii="Times New Roman" w:hAnsi="Times New Roman"/>
                <w:color w:val="334059"/>
                <w:lang w:val="en-US"/>
              </w:rPr>
              <w:t>Traceroute</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lang w:val="en-US"/>
              </w:rPr>
            </w:pPr>
            <w:r w:rsidRPr="00787A13">
              <w:rPr>
                <w:rFonts w:ascii="Times New Roman" w:hAnsi="Times New Roman"/>
                <w:color w:val="334059"/>
                <w:lang w:val="en-US"/>
              </w:rPr>
              <w:t>LLDP (IEEE 802.1ab) + LLDP MED</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rPr>
              <w:t>Управление доступом к коммутатору – уровни привилегий для пользователей</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rPr>
              <w:t>Блокировка интерфейса управления</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rPr>
              <w:t>Локальная аутентификация</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rPr>
              <w:t>Фильтрация IP-адресов для SNMP</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lang w:val="en-US"/>
              </w:rPr>
            </w:pPr>
            <w:r w:rsidRPr="00787A13">
              <w:rPr>
                <w:rFonts w:ascii="Times New Roman" w:hAnsi="Times New Roman"/>
                <w:color w:val="334059"/>
              </w:rPr>
              <w:t>Клиент</w:t>
            </w:r>
            <w:r w:rsidRPr="00787A13">
              <w:rPr>
                <w:rFonts w:ascii="Times New Roman" w:hAnsi="Times New Roman"/>
                <w:color w:val="334059"/>
                <w:lang w:val="en-US"/>
              </w:rPr>
              <w:t xml:space="preserve"> RADIUS, TACACS+ (Terminal Access Controller Access Control System)</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lang w:val="en-US"/>
              </w:rPr>
            </w:pPr>
            <w:r w:rsidRPr="00787A13">
              <w:rPr>
                <w:rFonts w:ascii="Times New Roman" w:hAnsi="Times New Roman"/>
                <w:color w:val="334059"/>
              </w:rPr>
              <w:t xml:space="preserve">Сервер </w:t>
            </w:r>
            <w:proofErr w:type="spellStart"/>
            <w:r w:rsidRPr="00787A13">
              <w:rPr>
                <w:rFonts w:ascii="Times New Roman" w:hAnsi="Times New Roman"/>
                <w:color w:val="334059"/>
              </w:rPr>
              <w:t>Telnet</w:t>
            </w:r>
            <w:proofErr w:type="spellEnd"/>
            <w:r w:rsidRPr="00787A13">
              <w:rPr>
                <w:rFonts w:ascii="Times New Roman" w:hAnsi="Times New Roman"/>
                <w:color w:val="334059"/>
              </w:rPr>
              <w:t>, сервер SSH</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lang w:val="en-US"/>
              </w:rPr>
            </w:pPr>
            <w:r w:rsidRPr="00787A13">
              <w:rPr>
                <w:rFonts w:ascii="Times New Roman" w:hAnsi="Times New Roman"/>
                <w:color w:val="334059"/>
              </w:rPr>
              <w:t>Поддержка SSL</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proofErr w:type="spellStart"/>
            <w:r w:rsidRPr="00787A13">
              <w:rPr>
                <w:rFonts w:ascii="Times New Roman" w:hAnsi="Times New Roman"/>
                <w:color w:val="334059"/>
              </w:rPr>
              <w:t>Журналирование</w:t>
            </w:r>
            <w:proofErr w:type="spellEnd"/>
            <w:r w:rsidRPr="00787A13">
              <w:rPr>
                <w:rFonts w:ascii="Times New Roman" w:hAnsi="Times New Roman"/>
                <w:color w:val="334059"/>
              </w:rPr>
              <w:t xml:space="preserve"> вводимых команд по протоколу TACACS+</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rPr>
              <w:t>Автоматическая настройка DHCP</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rPr>
              <w:t xml:space="preserve">DHCP </w:t>
            </w:r>
            <w:proofErr w:type="spellStart"/>
            <w:r w:rsidRPr="00787A13">
              <w:rPr>
                <w:rFonts w:ascii="Times New Roman" w:hAnsi="Times New Roman"/>
                <w:color w:val="334059"/>
              </w:rPr>
              <w:t>Relay</w:t>
            </w:r>
            <w:proofErr w:type="spellEnd"/>
            <w:r w:rsidRPr="00787A13">
              <w:rPr>
                <w:rFonts w:ascii="Times New Roman" w:hAnsi="Times New Roman"/>
                <w:color w:val="334059"/>
              </w:rPr>
              <w:t xml:space="preserve"> (поддержка IРv4)</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lang w:val="en-US"/>
              </w:rPr>
              <w:t>DHCP Relay Option 82</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lang w:val="en-US"/>
              </w:rPr>
              <w:t>Flash File System</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rPr>
              <w:lastRenderedPageBreak/>
              <w:t>Команды отладки</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rPr>
              <w:t>Механизм ограничения трафика в сторону CPU</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rPr>
              <w:t>Шифрование пароля</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proofErr w:type="spellStart"/>
            <w:r w:rsidRPr="00787A13">
              <w:rPr>
                <w:rFonts w:ascii="Times New Roman" w:hAnsi="Times New Roman"/>
                <w:color w:val="334059"/>
              </w:rPr>
              <w:t>Ping</w:t>
            </w:r>
            <w:proofErr w:type="spellEnd"/>
            <w:r w:rsidRPr="00787A13">
              <w:rPr>
                <w:rFonts w:ascii="Times New Roman" w:hAnsi="Times New Roman"/>
                <w:color w:val="334059"/>
              </w:rPr>
              <w:t xml:space="preserve"> (поддержка IPv4/IPv6)</w:t>
            </w:r>
          </w:p>
          <w:p w:rsidR="006A7E0A" w:rsidRPr="00787A13" w:rsidRDefault="006A7E0A" w:rsidP="006A7E0A">
            <w:pPr>
              <w:pStyle w:val="a3"/>
              <w:numPr>
                <w:ilvl w:val="0"/>
                <w:numId w:val="13"/>
              </w:numPr>
              <w:spacing w:after="0" w:line="240" w:lineRule="auto"/>
              <w:ind w:left="244" w:hanging="142"/>
              <w:rPr>
                <w:rFonts w:ascii="Times New Roman" w:hAnsi="Times New Roman"/>
                <w:color w:val="334059"/>
              </w:rPr>
            </w:pPr>
            <w:r w:rsidRPr="00787A13">
              <w:rPr>
                <w:rFonts w:ascii="Times New Roman" w:hAnsi="Times New Roman"/>
                <w:color w:val="334059"/>
              </w:rPr>
              <w:t>Поддержка статических маршрутов IPv4/IPv6</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2.18</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hAnsi="Times New Roman"/>
                <w:color w:val="334059"/>
              </w:rPr>
              <w:t>Функции мониторинга</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6A7E0A">
            <w:pPr>
              <w:pStyle w:val="a3"/>
              <w:numPr>
                <w:ilvl w:val="0"/>
                <w:numId w:val="14"/>
              </w:numPr>
              <w:spacing w:after="0" w:line="240" w:lineRule="auto"/>
              <w:ind w:left="244" w:hanging="141"/>
              <w:rPr>
                <w:rFonts w:ascii="Times New Roman" w:hAnsi="Times New Roman"/>
                <w:color w:val="334059"/>
              </w:rPr>
            </w:pPr>
            <w:r w:rsidRPr="00787A13">
              <w:rPr>
                <w:rFonts w:ascii="Times New Roman" w:hAnsi="Times New Roman"/>
                <w:color w:val="334059"/>
              </w:rPr>
              <w:t>Статистика интерфейсов</w:t>
            </w:r>
          </w:p>
          <w:p w:rsidR="006A7E0A" w:rsidRPr="00787A13" w:rsidRDefault="006A7E0A" w:rsidP="006A7E0A">
            <w:pPr>
              <w:pStyle w:val="a3"/>
              <w:numPr>
                <w:ilvl w:val="0"/>
                <w:numId w:val="14"/>
              </w:numPr>
              <w:spacing w:after="0" w:line="240" w:lineRule="auto"/>
              <w:ind w:left="244" w:hanging="141"/>
              <w:rPr>
                <w:rFonts w:ascii="Times New Roman" w:hAnsi="Times New Roman"/>
                <w:color w:val="334059"/>
              </w:rPr>
            </w:pPr>
            <w:r w:rsidRPr="00787A13">
              <w:rPr>
                <w:rFonts w:ascii="Times New Roman" w:hAnsi="Times New Roman"/>
                <w:color w:val="334059"/>
              </w:rPr>
              <w:t>Поддержка мониторинга загрузки CPU по задачам и очередям</w:t>
            </w:r>
          </w:p>
          <w:p w:rsidR="006A7E0A" w:rsidRPr="00787A13" w:rsidRDefault="006A7E0A" w:rsidP="006A7E0A">
            <w:pPr>
              <w:pStyle w:val="a3"/>
              <w:numPr>
                <w:ilvl w:val="0"/>
                <w:numId w:val="14"/>
              </w:numPr>
              <w:spacing w:after="0" w:line="240" w:lineRule="auto"/>
              <w:ind w:left="244" w:hanging="141"/>
              <w:rPr>
                <w:rFonts w:ascii="Times New Roman" w:hAnsi="Times New Roman"/>
                <w:color w:val="334059"/>
              </w:rPr>
            </w:pPr>
            <w:r w:rsidRPr="00787A13">
              <w:rPr>
                <w:rFonts w:ascii="Times New Roman" w:hAnsi="Times New Roman"/>
                <w:color w:val="334059"/>
              </w:rPr>
              <w:t>Мониторинг загрузки оперативной памяти (RAM)</w:t>
            </w:r>
          </w:p>
          <w:p w:rsidR="006A7E0A" w:rsidRPr="00787A13" w:rsidRDefault="006A7E0A" w:rsidP="006A7E0A">
            <w:pPr>
              <w:pStyle w:val="a3"/>
              <w:numPr>
                <w:ilvl w:val="0"/>
                <w:numId w:val="14"/>
              </w:numPr>
              <w:spacing w:after="0" w:line="240" w:lineRule="auto"/>
              <w:ind w:left="244" w:hanging="141"/>
              <w:rPr>
                <w:rFonts w:ascii="Times New Roman" w:hAnsi="Times New Roman"/>
                <w:color w:val="334059"/>
              </w:rPr>
            </w:pPr>
            <w:r w:rsidRPr="00787A13">
              <w:rPr>
                <w:rFonts w:ascii="Times New Roman" w:hAnsi="Times New Roman"/>
                <w:color w:val="334059"/>
              </w:rPr>
              <w:t>Мониторинг температуры</w:t>
            </w:r>
          </w:p>
          <w:p w:rsidR="006A7E0A" w:rsidRPr="00787A13" w:rsidRDefault="006A7E0A" w:rsidP="006A7E0A">
            <w:pPr>
              <w:pStyle w:val="a3"/>
              <w:numPr>
                <w:ilvl w:val="0"/>
                <w:numId w:val="14"/>
              </w:numPr>
              <w:spacing w:after="0" w:line="240" w:lineRule="auto"/>
              <w:ind w:left="244" w:hanging="141"/>
              <w:rPr>
                <w:rFonts w:ascii="Times New Roman" w:hAnsi="Times New Roman"/>
                <w:color w:val="334059"/>
              </w:rPr>
            </w:pPr>
            <w:r w:rsidRPr="00787A13">
              <w:rPr>
                <w:rFonts w:ascii="Times New Roman" w:hAnsi="Times New Roman"/>
                <w:color w:val="334059"/>
              </w:rPr>
              <w:t>Мониторинг TCAM</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rPr>
            </w:pPr>
          </w:p>
        </w:tc>
      </w:tr>
      <w:tr w:rsidR="006A7E0A" w:rsidTr="004E78E9">
        <w:trPr>
          <w:trHeight w:val="20"/>
        </w:trPr>
        <w:tc>
          <w:tcPr>
            <w:tcW w:w="342"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jc w:val="center"/>
              <w:rPr>
                <w:rFonts w:ascii="Times New Roman" w:hAnsi="Times New Roman"/>
                <w:b/>
              </w:rPr>
            </w:pPr>
            <w:r w:rsidRPr="00787A13">
              <w:rPr>
                <w:rFonts w:ascii="Times New Roman" w:hAnsi="Times New Roman"/>
                <w:b/>
              </w:rPr>
              <w:t>2.19</w:t>
            </w:r>
          </w:p>
        </w:tc>
        <w:tc>
          <w:tcPr>
            <w:tcW w:w="1658" w:type="pct"/>
            <w:tcBorders>
              <w:top w:val="single" w:sz="4" w:space="0" w:color="auto"/>
              <w:left w:val="single" w:sz="4" w:space="0" w:color="auto"/>
              <w:bottom w:val="single" w:sz="4" w:space="0" w:color="auto"/>
              <w:right w:val="single" w:sz="4" w:space="0" w:color="auto"/>
            </w:tcBorders>
          </w:tcPr>
          <w:p w:rsidR="006A7E0A" w:rsidRPr="00787A13" w:rsidRDefault="006A7E0A" w:rsidP="004E78E9">
            <w:pPr>
              <w:spacing w:after="0" w:line="240" w:lineRule="auto"/>
              <w:rPr>
                <w:rFonts w:ascii="Times New Roman" w:hAnsi="Times New Roman"/>
                <w:color w:val="334059"/>
              </w:rPr>
            </w:pPr>
            <w:r w:rsidRPr="00787A13">
              <w:rPr>
                <w:rFonts w:ascii="Times New Roman" w:hAnsi="Times New Roman"/>
                <w:color w:val="334059"/>
              </w:rPr>
              <w:t>Обес</w:t>
            </w:r>
            <w:r>
              <w:rPr>
                <w:rFonts w:ascii="Times New Roman" w:hAnsi="Times New Roman"/>
                <w:color w:val="334059"/>
              </w:rPr>
              <w:t>п</w:t>
            </w:r>
            <w:r w:rsidRPr="00787A13">
              <w:rPr>
                <w:rFonts w:ascii="Times New Roman" w:hAnsi="Times New Roman"/>
                <w:color w:val="334059"/>
              </w:rPr>
              <w:t>ечение бесперебойного питания</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6A7E0A" w:rsidRPr="00787A13" w:rsidRDefault="006A7E0A" w:rsidP="006A7E0A">
            <w:pPr>
              <w:pStyle w:val="a3"/>
              <w:numPr>
                <w:ilvl w:val="0"/>
                <w:numId w:val="15"/>
              </w:numPr>
              <w:spacing w:after="0" w:line="240" w:lineRule="auto"/>
              <w:ind w:left="244" w:hanging="142"/>
              <w:rPr>
                <w:rFonts w:ascii="Times New Roman" w:hAnsi="Times New Roman"/>
                <w:color w:val="334059"/>
              </w:rPr>
            </w:pPr>
            <w:r w:rsidRPr="00787A13">
              <w:rPr>
                <w:rFonts w:ascii="Times New Roman" w:hAnsi="Times New Roman"/>
                <w:color w:val="334059"/>
              </w:rPr>
              <w:t>Мониторинг типа электропитания (SNMP)</w:t>
            </w:r>
          </w:p>
          <w:p w:rsidR="006A7E0A" w:rsidRPr="00787A13" w:rsidRDefault="006A7E0A" w:rsidP="006A7E0A">
            <w:pPr>
              <w:pStyle w:val="a3"/>
              <w:numPr>
                <w:ilvl w:val="0"/>
                <w:numId w:val="15"/>
              </w:numPr>
              <w:spacing w:after="0" w:line="240" w:lineRule="auto"/>
              <w:ind w:left="244" w:hanging="142"/>
              <w:rPr>
                <w:rFonts w:ascii="Times New Roman" w:hAnsi="Times New Roman"/>
                <w:color w:val="334059"/>
              </w:rPr>
            </w:pPr>
            <w:r w:rsidRPr="00787A13">
              <w:rPr>
                <w:rFonts w:ascii="Times New Roman" w:hAnsi="Times New Roman"/>
                <w:color w:val="334059"/>
              </w:rPr>
              <w:t>Оповещение при переходе с одного типа питания на другой</w:t>
            </w:r>
          </w:p>
          <w:p w:rsidR="006A7E0A" w:rsidRPr="00787A13" w:rsidRDefault="006A7E0A" w:rsidP="006A7E0A">
            <w:pPr>
              <w:pStyle w:val="a3"/>
              <w:numPr>
                <w:ilvl w:val="0"/>
                <w:numId w:val="15"/>
              </w:numPr>
              <w:spacing w:after="0" w:line="240" w:lineRule="auto"/>
              <w:ind w:left="244" w:hanging="142"/>
              <w:rPr>
                <w:rFonts w:ascii="Times New Roman" w:hAnsi="Times New Roman"/>
                <w:color w:val="334059"/>
              </w:rPr>
            </w:pPr>
            <w:r w:rsidRPr="00787A13">
              <w:rPr>
                <w:rFonts w:ascii="Times New Roman" w:hAnsi="Times New Roman"/>
                <w:color w:val="334059"/>
              </w:rPr>
              <w:t>Защита от короткого замыкания</w:t>
            </w:r>
          </w:p>
        </w:tc>
        <w:tc>
          <w:tcPr>
            <w:tcW w:w="773" w:type="pct"/>
            <w:tcBorders>
              <w:top w:val="single" w:sz="4" w:space="0" w:color="auto"/>
              <w:left w:val="single" w:sz="4" w:space="0" w:color="auto"/>
              <w:bottom w:val="single" w:sz="4" w:space="0" w:color="auto"/>
              <w:right w:val="single" w:sz="4" w:space="0" w:color="auto"/>
            </w:tcBorders>
            <w:vAlign w:val="center"/>
          </w:tcPr>
          <w:p w:rsidR="006A7E0A" w:rsidRPr="00787A13" w:rsidRDefault="006A7E0A" w:rsidP="004E78E9">
            <w:pPr>
              <w:spacing w:after="0"/>
              <w:rPr>
                <w:rFonts w:ascii="Times New Roman" w:hAnsi="Times New Roman"/>
              </w:rPr>
            </w:pPr>
          </w:p>
        </w:tc>
      </w:tr>
    </w:tbl>
    <w:p w:rsidR="00B0592B" w:rsidRPr="002D45AC" w:rsidRDefault="00B0592B">
      <w:pPr>
        <w:rPr>
          <w:rFonts w:ascii="Times New Roman" w:hAnsi="Times New Roman"/>
          <w:b/>
          <w:sz w:val="24"/>
          <w:szCs w:val="24"/>
        </w:rPr>
      </w:pPr>
    </w:p>
    <w:p w:rsidR="002D45AC" w:rsidRDefault="002D45AC">
      <w:pPr>
        <w:rPr>
          <w:rFonts w:ascii="Times New Roman" w:hAnsi="Times New Roman"/>
          <w:b/>
          <w:sz w:val="24"/>
          <w:szCs w:val="24"/>
        </w:rPr>
      </w:pPr>
      <w:r w:rsidRPr="002D45AC">
        <w:rPr>
          <w:rFonts w:ascii="Times New Roman" w:hAnsi="Times New Roman"/>
          <w:b/>
          <w:sz w:val="24"/>
          <w:szCs w:val="24"/>
        </w:rPr>
        <w:t>Дополнительные требования:</w:t>
      </w:r>
      <w:r>
        <w:rPr>
          <w:rFonts w:ascii="Times New Roman" w:hAnsi="Times New Roman"/>
          <w:b/>
          <w:sz w:val="24"/>
          <w:szCs w:val="24"/>
        </w:rPr>
        <w:t xml:space="preserve"> </w:t>
      </w:r>
    </w:p>
    <w:p w:rsidR="002D45AC" w:rsidRDefault="002D45AC" w:rsidP="002D45AC">
      <w:pPr>
        <w:spacing w:after="0" w:line="240" w:lineRule="auto"/>
        <w:ind w:firstLine="567"/>
        <w:jc w:val="both"/>
        <w:rPr>
          <w:rFonts w:ascii="Times New Roman" w:hAnsi="Times New Roman"/>
          <w:sz w:val="24"/>
          <w:szCs w:val="24"/>
        </w:rPr>
      </w:pPr>
      <w:bookmarkStart w:id="0" w:name="_GoBack"/>
      <w:bookmarkEnd w:id="0"/>
      <w:r>
        <w:rPr>
          <w:rFonts w:ascii="Times New Roman" w:hAnsi="Times New Roman"/>
          <w:sz w:val="24"/>
          <w:szCs w:val="24"/>
        </w:rPr>
        <w:t>Гарантия на серверное оборудование не менее 36 месяцев.</w:t>
      </w:r>
    </w:p>
    <w:p w:rsidR="002D45AC" w:rsidRDefault="002D45AC" w:rsidP="002D45AC">
      <w:pPr>
        <w:spacing w:after="0" w:line="240" w:lineRule="auto"/>
        <w:ind w:firstLine="567"/>
        <w:jc w:val="both"/>
        <w:rPr>
          <w:rFonts w:ascii="Times New Roman" w:hAnsi="Times New Roman"/>
          <w:sz w:val="24"/>
          <w:szCs w:val="24"/>
        </w:rPr>
      </w:pPr>
      <w:r>
        <w:rPr>
          <w:rFonts w:ascii="Times New Roman" w:hAnsi="Times New Roman"/>
          <w:sz w:val="24"/>
          <w:szCs w:val="24"/>
        </w:rPr>
        <w:t xml:space="preserve">Круглосуточное принятие заявок в службу технической поддержки производителя по вопросам восстановления работоспособности и эксплуатации поставляемого оборудования и программного обеспечения. Предоставление возможности заведения заявки напрямую через веб-интерфейс или чат с инженером технической поддержки продаж. Наличие круглосуточного механизма управления инцидентами и проблемами, возможность своевременного подключения высокоуровневых экспертов технической поддержки производителя для решения сложных проблем с целью восстановления работоспособности системы. Консультации по вопросам работоспособности поставленных операционных систем, включая предоставление доступных </w:t>
      </w:r>
      <w:proofErr w:type="spellStart"/>
      <w:r>
        <w:rPr>
          <w:rFonts w:ascii="Times New Roman" w:hAnsi="Times New Roman"/>
          <w:sz w:val="24"/>
          <w:szCs w:val="24"/>
        </w:rPr>
        <w:t>патчей</w:t>
      </w:r>
      <w:proofErr w:type="spellEnd"/>
      <w:r>
        <w:rPr>
          <w:rFonts w:ascii="Times New Roman" w:hAnsi="Times New Roman"/>
          <w:sz w:val="24"/>
          <w:szCs w:val="24"/>
        </w:rPr>
        <w:t>, версий, релизов. Обеспечение единой точки контакта для решения вопросов, связанных с эксплуатируемым у Заказчика оборудованием.</w:t>
      </w:r>
    </w:p>
    <w:p w:rsidR="002D45AC" w:rsidRDefault="002D45AC" w:rsidP="002D45AC">
      <w:pPr>
        <w:spacing w:after="0" w:line="240" w:lineRule="auto"/>
        <w:ind w:firstLine="567"/>
        <w:jc w:val="both"/>
        <w:rPr>
          <w:rFonts w:ascii="Times New Roman" w:hAnsi="Times New Roman"/>
          <w:sz w:val="24"/>
          <w:szCs w:val="24"/>
        </w:rPr>
      </w:pPr>
      <w:r>
        <w:rPr>
          <w:rFonts w:ascii="Times New Roman" w:hAnsi="Times New Roman"/>
          <w:sz w:val="24"/>
          <w:szCs w:val="24"/>
        </w:rPr>
        <w:t>В целях обеспечения гарантийных обязательств на поставляемое оборудование должен быть создан электронный технический паспорт, размещённый на официальном сайте производителя в сети Интернет, с возможностью доступа к нему сотрудникам Заказчика, с указанием в нём следующей информации:</w:t>
      </w:r>
    </w:p>
    <w:p w:rsidR="002D45AC" w:rsidRDefault="002D45AC" w:rsidP="002D45AC">
      <w:pPr>
        <w:pStyle w:val="a3"/>
        <w:numPr>
          <w:ilvl w:val="0"/>
          <w:numId w:val="16"/>
        </w:numPr>
        <w:spacing w:after="0" w:line="240" w:lineRule="auto"/>
        <w:jc w:val="both"/>
        <w:rPr>
          <w:rFonts w:ascii="Times New Roman" w:hAnsi="Times New Roman"/>
          <w:sz w:val="24"/>
          <w:szCs w:val="24"/>
        </w:rPr>
      </w:pPr>
      <w:r>
        <w:rPr>
          <w:rFonts w:ascii="Times New Roman" w:hAnsi="Times New Roman"/>
          <w:sz w:val="24"/>
          <w:szCs w:val="24"/>
        </w:rPr>
        <w:t>Артикул оборудования;</w:t>
      </w:r>
    </w:p>
    <w:p w:rsidR="002D45AC" w:rsidRDefault="002D45AC" w:rsidP="002D45AC">
      <w:pPr>
        <w:pStyle w:val="a3"/>
        <w:numPr>
          <w:ilvl w:val="0"/>
          <w:numId w:val="16"/>
        </w:numPr>
        <w:spacing w:after="0" w:line="240" w:lineRule="auto"/>
        <w:jc w:val="both"/>
        <w:rPr>
          <w:rFonts w:ascii="Times New Roman" w:hAnsi="Times New Roman"/>
          <w:sz w:val="24"/>
          <w:szCs w:val="24"/>
        </w:rPr>
      </w:pPr>
      <w:r>
        <w:rPr>
          <w:rFonts w:ascii="Times New Roman" w:hAnsi="Times New Roman"/>
          <w:sz w:val="24"/>
          <w:szCs w:val="24"/>
        </w:rPr>
        <w:t>Комплектация оборудования;</w:t>
      </w:r>
    </w:p>
    <w:p w:rsidR="002D45AC" w:rsidRDefault="002D45AC" w:rsidP="002D45AC">
      <w:pPr>
        <w:pStyle w:val="a3"/>
        <w:numPr>
          <w:ilvl w:val="0"/>
          <w:numId w:val="16"/>
        </w:numPr>
        <w:spacing w:after="0" w:line="240" w:lineRule="auto"/>
        <w:jc w:val="both"/>
        <w:rPr>
          <w:rFonts w:ascii="Times New Roman" w:hAnsi="Times New Roman"/>
          <w:sz w:val="24"/>
          <w:szCs w:val="24"/>
        </w:rPr>
      </w:pPr>
      <w:r>
        <w:rPr>
          <w:rFonts w:ascii="Times New Roman" w:hAnsi="Times New Roman"/>
          <w:sz w:val="24"/>
          <w:szCs w:val="24"/>
        </w:rPr>
        <w:t>Дата производства;</w:t>
      </w:r>
    </w:p>
    <w:p w:rsidR="002D45AC" w:rsidRDefault="002D45AC" w:rsidP="002D45AC">
      <w:pPr>
        <w:pStyle w:val="a3"/>
        <w:numPr>
          <w:ilvl w:val="0"/>
          <w:numId w:val="16"/>
        </w:numPr>
        <w:spacing w:after="0" w:line="240" w:lineRule="auto"/>
        <w:jc w:val="both"/>
        <w:rPr>
          <w:rFonts w:ascii="Times New Roman" w:hAnsi="Times New Roman"/>
          <w:sz w:val="24"/>
          <w:szCs w:val="24"/>
        </w:rPr>
      </w:pPr>
      <w:r>
        <w:rPr>
          <w:rFonts w:ascii="Times New Roman" w:hAnsi="Times New Roman"/>
          <w:sz w:val="24"/>
          <w:szCs w:val="24"/>
        </w:rPr>
        <w:t>Срок гарантийного обслуживания;</w:t>
      </w:r>
    </w:p>
    <w:p w:rsidR="002D45AC" w:rsidRDefault="002D45AC" w:rsidP="002D45AC">
      <w:pPr>
        <w:pStyle w:val="a3"/>
        <w:numPr>
          <w:ilvl w:val="0"/>
          <w:numId w:val="16"/>
        </w:numPr>
        <w:spacing w:after="0" w:line="240" w:lineRule="auto"/>
        <w:jc w:val="both"/>
        <w:rPr>
          <w:rFonts w:ascii="Times New Roman" w:hAnsi="Times New Roman"/>
          <w:sz w:val="24"/>
          <w:szCs w:val="24"/>
        </w:rPr>
      </w:pPr>
      <w:r>
        <w:rPr>
          <w:rFonts w:ascii="Times New Roman" w:hAnsi="Times New Roman"/>
          <w:sz w:val="24"/>
          <w:szCs w:val="24"/>
        </w:rPr>
        <w:t>Уникальный идентификационный номер (серийный номер).</w:t>
      </w:r>
    </w:p>
    <w:p w:rsidR="002D45AC" w:rsidRDefault="002D45AC" w:rsidP="002D45AC">
      <w:pPr>
        <w:spacing w:after="0" w:line="240" w:lineRule="auto"/>
        <w:ind w:firstLine="567"/>
        <w:jc w:val="both"/>
        <w:rPr>
          <w:rFonts w:ascii="Times New Roman" w:hAnsi="Times New Roman"/>
          <w:sz w:val="24"/>
          <w:szCs w:val="24"/>
        </w:rPr>
      </w:pPr>
      <w:r>
        <w:rPr>
          <w:rFonts w:ascii="Times New Roman" w:hAnsi="Times New Roman"/>
          <w:sz w:val="24"/>
          <w:szCs w:val="24"/>
        </w:rPr>
        <w:t>Каждый электронный технический паспорт должен представлять собой персональный электронный файл единицы оборудования. На сайте производителя поставляемого оборудования Заказчику должна быть открыта возможность поиска информации по поставляемому оборудованию по уникальному идентификационному номеру электронного паспорта. Каждая единица поставляемого оборудования должна иметь этикетку с уникальным QR-кодом (штрих-кодом), содержащим в себе информацию из электронного технического паспорта. Информация в электронном техническом паспорте должна совпадать с информацией на этикетке с QR-кодом (штрих-кодом).</w:t>
      </w:r>
    </w:p>
    <w:p w:rsidR="002D45AC" w:rsidRPr="002D45AC" w:rsidRDefault="002D45AC">
      <w:pPr>
        <w:rPr>
          <w:rFonts w:ascii="Times New Roman" w:hAnsi="Times New Roman"/>
          <w:b/>
          <w:sz w:val="24"/>
          <w:szCs w:val="24"/>
        </w:rPr>
      </w:pPr>
    </w:p>
    <w:sectPr w:rsidR="002D45AC" w:rsidRPr="002D45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9147E"/>
    <w:multiLevelType w:val="hybridMultilevel"/>
    <w:tmpl w:val="AD2C1CB0"/>
    <w:lvl w:ilvl="0" w:tplc="1AD0E3A4">
      <w:start w:val="1"/>
      <w:numFmt w:val="bullet"/>
      <w:lvlText w:val=""/>
      <w:lvlJc w:val="left"/>
      <w:pPr>
        <w:ind w:left="785" w:hanging="360"/>
      </w:pPr>
      <w:rPr>
        <w:rFonts w:ascii="Symbol" w:hAnsi="Symbol" w:hint="default"/>
      </w:rPr>
    </w:lvl>
    <w:lvl w:ilvl="1" w:tplc="8D126388" w:tentative="1">
      <w:start w:val="1"/>
      <w:numFmt w:val="bullet"/>
      <w:lvlText w:val="o"/>
      <w:lvlJc w:val="left"/>
      <w:pPr>
        <w:ind w:left="1505" w:hanging="360"/>
      </w:pPr>
      <w:rPr>
        <w:rFonts w:ascii="Courier New" w:hAnsi="Courier New" w:cs="Courier New" w:hint="default"/>
      </w:rPr>
    </w:lvl>
    <w:lvl w:ilvl="2" w:tplc="E2CADC3C" w:tentative="1">
      <w:start w:val="1"/>
      <w:numFmt w:val="bullet"/>
      <w:lvlText w:val=""/>
      <w:lvlJc w:val="left"/>
      <w:pPr>
        <w:ind w:left="2225" w:hanging="360"/>
      </w:pPr>
      <w:rPr>
        <w:rFonts w:ascii="Wingdings" w:hAnsi="Wingdings" w:hint="default"/>
      </w:rPr>
    </w:lvl>
    <w:lvl w:ilvl="3" w:tplc="AE7E8A9E" w:tentative="1">
      <w:start w:val="1"/>
      <w:numFmt w:val="bullet"/>
      <w:lvlText w:val=""/>
      <w:lvlJc w:val="left"/>
      <w:pPr>
        <w:ind w:left="2945" w:hanging="360"/>
      </w:pPr>
      <w:rPr>
        <w:rFonts w:ascii="Symbol" w:hAnsi="Symbol" w:hint="default"/>
      </w:rPr>
    </w:lvl>
    <w:lvl w:ilvl="4" w:tplc="4906C61E" w:tentative="1">
      <w:start w:val="1"/>
      <w:numFmt w:val="bullet"/>
      <w:lvlText w:val="o"/>
      <w:lvlJc w:val="left"/>
      <w:pPr>
        <w:ind w:left="3665" w:hanging="360"/>
      </w:pPr>
      <w:rPr>
        <w:rFonts w:ascii="Courier New" w:hAnsi="Courier New" w:cs="Courier New" w:hint="default"/>
      </w:rPr>
    </w:lvl>
    <w:lvl w:ilvl="5" w:tplc="202C92D6" w:tentative="1">
      <w:start w:val="1"/>
      <w:numFmt w:val="bullet"/>
      <w:lvlText w:val=""/>
      <w:lvlJc w:val="left"/>
      <w:pPr>
        <w:ind w:left="4385" w:hanging="360"/>
      </w:pPr>
      <w:rPr>
        <w:rFonts w:ascii="Wingdings" w:hAnsi="Wingdings" w:hint="default"/>
      </w:rPr>
    </w:lvl>
    <w:lvl w:ilvl="6" w:tplc="B2D2998A" w:tentative="1">
      <w:start w:val="1"/>
      <w:numFmt w:val="bullet"/>
      <w:lvlText w:val=""/>
      <w:lvlJc w:val="left"/>
      <w:pPr>
        <w:ind w:left="5105" w:hanging="360"/>
      </w:pPr>
      <w:rPr>
        <w:rFonts w:ascii="Symbol" w:hAnsi="Symbol" w:hint="default"/>
      </w:rPr>
    </w:lvl>
    <w:lvl w:ilvl="7" w:tplc="EBB884F6" w:tentative="1">
      <w:start w:val="1"/>
      <w:numFmt w:val="bullet"/>
      <w:lvlText w:val="o"/>
      <w:lvlJc w:val="left"/>
      <w:pPr>
        <w:ind w:left="5825" w:hanging="360"/>
      </w:pPr>
      <w:rPr>
        <w:rFonts w:ascii="Courier New" w:hAnsi="Courier New" w:cs="Courier New" w:hint="default"/>
      </w:rPr>
    </w:lvl>
    <w:lvl w:ilvl="8" w:tplc="3A1A68EA" w:tentative="1">
      <w:start w:val="1"/>
      <w:numFmt w:val="bullet"/>
      <w:lvlText w:val=""/>
      <w:lvlJc w:val="left"/>
      <w:pPr>
        <w:ind w:left="6545" w:hanging="360"/>
      </w:pPr>
      <w:rPr>
        <w:rFonts w:ascii="Wingdings" w:hAnsi="Wingdings" w:hint="default"/>
      </w:rPr>
    </w:lvl>
  </w:abstractNum>
  <w:abstractNum w:abstractNumId="1" w15:restartNumberingAfterBreak="0">
    <w:nsid w:val="0FA90213"/>
    <w:multiLevelType w:val="multilevel"/>
    <w:tmpl w:val="81C86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4757D"/>
    <w:multiLevelType w:val="hybridMultilevel"/>
    <w:tmpl w:val="2772BC2C"/>
    <w:lvl w:ilvl="0" w:tplc="F424B648">
      <w:start w:val="1"/>
      <w:numFmt w:val="bullet"/>
      <w:lvlText w:val=""/>
      <w:lvlJc w:val="left"/>
      <w:pPr>
        <w:ind w:left="720" w:hanging="360"/>
      </w:pPr>
      <w:rPr>
        <w:rFonts w:ascii="Symbol" w:hAnsi="Symbol" w:hint="default"/>
      </w:rPr>
    </w:lvl>
    <w:lvl w:ilvl="1" w:tplc="920C5616" w:tentative="1">
      <w:start w:val="1"/>
      <w:numFmt w:val="bullet"/>
      <w:lvlText w:val="o"/>
      <w:lvlJc w:val="left"/>
      <w:pPr>
        <w:ind w:left="1440" w:hanging="360"/>
      </w:pPr>
      <w:rPr>
        <w:rFonts w:ascii="Courier New" w:hAnsi="Courier New" w:cs="Courier New" w:hint="default"/>
      </w:rPr>
    </w:lvl>
    <w:lvl w:ilvl="2" w:tplc="1E74AB24" w:tentative="1">
      <w:start w:val="1"/>
      <w:numFmt w:val="bullet"/>
      <w:lvlText w:val=""/>
      <w:lvlJc w:val="left"/>
      <w:pPr>
        <w:ind w:left="2160" w:hanging="360"/>
      </w:pPr>
      <w:rPr>
        <w:rFonts w:ascii="Wingdings" w:hAnsi="Wingdings" w:hint="default"/>
      </w:rPr>
    </w:lvl>
    <w:lvl w:ilvl="3" w:tplc="094E37EC" w:tentative="1">
      <w:start w:val="1"/>
      <w:numFmt w:val="bullet"/>
      <w:lvlText w:val=""/>
      <w:lvlJc w:val="left"/>
      <w:pPr>
        <w:ind w:left="2880" w:hanging="360"/>
      </w:pPr>
      <w:rPr>
        <w:rFonts w:ascii="Symbol" w:hAnsi="Symbol" w:hint="default"/>
      </w:rPr>
    </w:lvl>
    <w:lvl w:ilvl="4" w:tplc="EAFED07A" w:tentative="1">
      <w:start w:val="1"/>
      <w:numFmt w:val="bullet"/>
      <w:lvlText w:val="o"/>
      <w:lvlJc w:val="left"/>
      <w:pPr>
        <w:ind w:left="3600" w:hanging="360"/>
      </w:pPr>
      <w:rPr>
        <w:rFonts w:ascii="Courier New" w:hAnsi="Courier New" w:cs="Courier New" w:hint="default"/>
      </w:rPr>
    </w:lvl>
    <w:lvl w:ilvl="5" w:tplc="6B46E5C8" w:tentative="1">
      <w:start w:val="1"/>
      <w:numFmt w:val="bullet"/>
      <w:lvlText w:val=""/>
      <w:lvlJc w:val="left"/>
      <w:pPr>
        <w:ind w:left="4320" w:hanging="360"/>
      </w:pPr>
      <w:rPr>
        <w:rFonts w:ascii="Wingdings" w:hAnsi="Wingdings" w:hint="default"/>
      </w:rPr>
    </w:lvl>
    <w:lvl w:ilvl="6" w:tplc="C264EACA" w:tentative="1">
      <w:start w:val="1"/>
      <w:numFmt w:val="bullet"/>
      <w:lvlText w:val=""/>
      <w:lvlJc w:val="left"/>
      <w:pPr>
        <w:ind w:left="5040" w:hanging="360"/>
      </w:pPr>
      <w:rPr>
        <w:rFonts w:ascii="Symbol" w:hAnsi="Symbol" w:hint="default"/>
      </w:rPr>
    </w:lvl>
    <w:lvl w:ilvl="7" w:tplc="DEDC5C66" w:tentative="1">
      <w:start w:val="1"/>
      <w:numFmt w:val="bullet"/>
      <w:lvlText w:val="o"/>
      <w:lvlJc w:val="left"/>
      <w:pPr>
        <w:ind w:left="5760" w:hanging="360"/>
      </w:pPr>
      <w:rPr>
        <w:rFonts w:ascii="Courier New" w:hAnsi="Courier New" w:cs="Courier New" w:hint="default"/>
      </w:rPr>
    </w:lvl>
    <w:lvl w:ilvl="8" w:tplc="1A4AEB5E" w:tentative="1">
      <w:start w:val="1"/>
      <w:numFmt w:val="bullet"/>
      <w:lvlText w:val=""/>
      <w:lvlJc w:val="left"/>
      <w:pPr>
        <w:ind w:left="6480" w:hanging="360"/>
      </w:pPr>
      <w:rPr>
        <w:rFonts w:ascii="Wingdings" w:hAnsi="Wingdings" w:hint="default"/>
      </w:rPr>
    </w:lvl>
  </w:abstractNum>
  <w:abstractNum w:abstractNumId="3" w15:restartNumberingAfterBreak="0">
    <w:nsid w:val="1FB21F45"/>
    <w:multiLevelType w:val="hybridMultilevel"/>
    <w:tmpl w:val="AA502D78"/>
    <w:lvl w:ilvl="0" w:tplc="E6F62482">
      <w:start w:val="1"/>
      <w:numFmt w:val="bullet"/>
      <w:lvlText w:val=""/>
      <w:lvlJc w:val="left"/>
      <w:pPr>
        <w:ind w:left="720" w:hanging="360"/>
      </w:pPr>
      <w:rPr>
        <w:rFonts w:ascii="Symbol" w:hAnsi="Symbol" w:hint="default"/>
      </w:rPr>
    </w:lvl>
    <w:lvl w:ilvl="1" w:tplc="1AC0A358" w:tentative="1">
      <w:start w:val="1"/>
      <w:numFmt w:val="bullet"/>
      <w:lvlText w:val="o"/>
      <w:lvlJc w:val="left"/>
      <w:pPr>
        <w:ind w:left="1440" w:hanging="360"/>
      </w:pPr>
      <w:rPr>
        <w:rFonts w:ascii="Courier New" w:hAnsi="Courier New" w:cs="Courier New" w:hint="default"/>
      </w:rPr>
    </w:lvl>
    <w:lvl w:ilvl="2" w:tplc="06AEC1E2" w:tentative="1">
      <w:start w:val="1"/>
      <w:numFmt w:val="bullet"/>
      <w:lvlText w:val=""/>
      <w:lvlJc w:val="left"/>
      <w:pPr>
        <w:ind w:left="2160" w:hanging="360"/>
      </w:pPr>
      <w:rPr>
        <w:rFonts w:ascii="Wingdings" w:hAnsi="Wingdings" w:hint="default"/>
      </w:rPr>
    </w:lvl>
    <w:lvl w:ilvl="3" w:tplc="B2201BEA" w:tentative="1">
      <w:start w:val="1"/>
      <w:numFmt w:val="bullet"/>
      <w:lvlText w:val=""/>
      <w:lvlJc w:val="left"/>
      <w:pPr>
        <w:ind w:left="2880" w:hanging="360"/>
      </w:pPr>
      <w:rPr>
        <w:rFonts w:ascii="Symbol" w:hAnsi="Symbol" w:hint="default"/>
      </w:rPr>
    </w:lvl>
    <w:lvl w:ilvl="4" w:tplc="268E9E2A" w:tentative="1">
      <w:start w:val="1"/>
      <w:numFmt w:val="bullet"/>
      <w:lvlText w:val="o"/>
      <w:lvlJc w:val="left"/>
      <w:pPr>
        <w:ind w:left="3600" w:hanging="360"/>
      </w:pPr>
      <w:rPr>
        <w:rFonts w:ascii="Courier New" w:hAnsi="Courier New" w:cs="Courier New" w:hint="default"/>
      </w:rPr>
    </w:lvl>
    <w:lvl w:ilvl="5" w:tplc="23C23CB0" w:tentative="1">
      <w:start w:val="1"/>
      <w:numFmt w:val="bullet"/>
      <w:lvlText w:val=""/>
      <w:lvlJc w:val="left"/>
      <w:pPr>
        <w:ind w:left="4320" w:hanging="360"/>
      </w:pPr>
      <w:rPr>
        <w:rFonts w:ascii="Wingdings" w:hAnsi="Wingdings" w:hint="default"/>
      </w:rPr>
    </w:lvl>
    <w:lvl w:ilvl="6" w:tplc="8DA22AB2" w:tentative="1">
      <w:start w:val="1"/>
      <w:numFmt w:val="bullet"/>
      <w:lvlText w:val=""/>
      <w:lvlJc w:val="left"/>
      <w:pPr>
        <w:ind w:left="5040" w:hanging="360"/>
      </w:pPr>
      <w:rPr>
        <w:rFonts w:ascii="Symbol" w:hAnsi="Symbol" w:hint="default"/>
      </w:rPr>
    </w:lvl>
    <w:lvl w:ilvl="7" w:tplc="592450F6" w:tentative="1">
      <w:start w:val="1"/>
      <w:numFmt w:val="bullet"/>
      <w:lvlText w:val="o"/>
      <w:lvlJc w:val="left"/>
      <w:pPr>
        <w:ind w:left="5760" w:hanging="360"/>
      </w:pPr>
      <w:rPr>
        <w:rFonts w:ascii="Courier New" w:hAnsi="Courier New" w:cs="Courier New" w:hint="default"/>
      </w:rPr>
    </w:lvl>
    <w:lvl w:ilvl="8" w:tplc="65AE29C0" w:tentative="1">
      <w:start w:val="1"/>
      <w:numFmt w:val="bullet"/>
      <w:lvlText w:val=""/>
      <w:lvlJc w:val="left"/>
      <w:pPr>
        <w:ind w:left="6480" w:hanging="360"/>
      </w:pPr>
      <w:rPr>
        <w:rFonts w:ascii="Wingdings" w:hAnsi="Wingdings" w:hint="default"/>
      </w:rPr>
    </w:lvl>
  </w:abstractNum>
  <w:abstractNum w:abstractNumId="4" w15:restartNumberingAfterBreak="0">
    <w:nsid w:val="2D2361CD"/>
    <w:multiLevelType w:val="multilevel"/>
    <w:tmpl w:val="A6407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0950A4"/>
    <w:multiLevelType w:val="hybridMultilevel"/>
    <w:tmpl w:val="B052B1E6"/>
    <w:lvl w:ilvl="0" w:tplc="49E8B40C">
      <w:start w:val="1"/>
      <w:numFmt w:val="bullet"/>
      <w:lvlText w:val=""/>
      <w:lvlJc w:val="left"/>
      <w:pPr>
        <w:ind w:left="720" w:hanging="360"/>
      </w:pPr>
      <w:rPr>
        <w:rFonts w:ascii="Symbol" w:hAnsi="Symbol" w:hint="default"/>
      </w:rPr>
    </w:lvl>
    <w:lvl w:ilvl="1" w:tplc="DB445998" w:tentative="1">
      <w:start w:val="1"/>
      <w:numFmt w:val="bullet"/>
      <w:lvlText w:val="o"/>
      <w:lvlJc w:val="left"/>
      <w:pPr>
        <w:ind w:left="1440" w:hanging="360"/>
      </w:pPr>
      <w:rPr>
        <w:rFonts w:ascii="Courier New" w:hAnsi="Courier New" w:cs="Courier New" w:hint="default"/>
      </w:rPr>
    </w:lvl>
    <w:lvl w:ilvl="2" w:tplc="965E12AE" w:tentative="1">
      <w:start w:val="1"/>
      <w:numFmt w:val="bullet"/>
      <w:lvlText w:val=""/>
      <w:lvlJc w:val="left"/>
      <w:pPr>
        <w:ind w:left="2160" w:hanging="360"/>
      </w:pPr>
      <w:rPr>
        <w:rFonts w:ascii="Wingdings" w:hAnsi="Wingdings" w:hint="default"/>
      </w:rPr>
    </w:lvl>
    <w:lvl w:ilvl="3" w:tplc="24F636B2" w:tentative="1">
      <w:start w:val="1"/>
      <w:numFmt w:val="bullet"/>
      <w:lvlText w:val=""/>
      <w:lvlJc w:val="left"/>
      <w:pPr>
        <w:ind w:left="2880" w:hanging="360"/>
      </w:pPr>
      <w:rPr>
        <w:rFonts w:ascii="Symbol" w:hAnsi="Symbol" w:hint="default"/>
      </w:rPr>
    </w:lvl>
    <w:lvl w:ilvl="4" w:tplc="D876D3E2" w:tentative="1">
      <w:start w:val="1"/>
      <w:numFmt w:val="bullet"/>
      <w:lvlText w:val="o"/>
      <w:lvlJc w:val="left"/>
      <w:pPr>
        <w:ind w:left="3600" w:hanging="360"/>
      </w:pPr>
      <w:rPr>
        <w:rFonts w:ascii="Courier New" w:hAnsi="Courier New" w:cs="Courier New" w:hint="default"/>
      </w:rPr>
    </w:lvl>
    <w:lvl w:ilvl="5" w:tplc="390AB9F8" w:tentative="1">
      <w:start w:val="1"/>
      <w:numFmt w:val="bullet"/>
      <w:lvlText w:val=""/>
      <w:lvlJc w:val="left"/>
      <w:pPr>
        <w:ind w:left="4320" w:hanging="360"/>
      </w:pPr>
      <w:rPr>
        <w:rFonts w:ascii="Wingdings" w:hAnsi="Wingdings" w:hint="default"/>
      </w:rPr>
    </w:lvl>
    <w:lvl w:ilvl="6" w:tplc="19704AE8" w:tentative="1">
      <w:start w:val="1"/>
      <w:numFmt w:val="bullet"/>
      <w:lvlText w:val=""/>
      <w:lvlJc w:val="left"/>
      <w:pPr>
        <w:ind w:left="5040" w:hanging="360"/>
      </w:pPr>
      <w:rPr>
        <w:rFonts w:ascii="Symbol" w:hAnsi="Symbol" w:hint="default"/>
      </w:rPr>
    </w:lvl>
    <w:lvl w:ilvl="7" w:tplc="121AC2E2" w:tentative="1">
      <w:start w:val="1"/>
      <w:numFmt w:val="bullet"/>
      <w:lvlText w:val="o"/>
      <w:lvlJc w:val="left"/>
      <w:pPr>
        <w:ind w:left="5760" w:hanging="360"/>
      </w:pPr>
      <w:rPr>
        <w:rFonts w:ascii="Courier New" w:hAnsi="Courier New" w:cs="Courier New" w:hint="default"/>
      </w:rPr>
    </w:lvl>
    <w:lvl w:ilvl="8" w:tplc="DB9C8FF4" w:tentative="1">
      <w:start w:val="1"/>
      <w:numFmt w:val="bullet"/>
      <w:lvlText w:val=""/>
      <w:lvlJc w:val="left"/>
      <w:pPr>
        <w:ind w:left="6480" w:hanging="360"/>
      </w:pPr>
      <w:rPr>
        <w:rFonts w:ascii="Wingdings" w:hAnsi="Wingdings" w:hint="default"/>
      </w:rPr>
    </w:lvl>
  </w:abstractNum>
  <w:abstractNum w:abstractNumId="6" w15:restartNumberingAfterBreak="0">
    <w:nsid w:val="3FBF3F4D"/>
    <w:multiLevelType w:val="hybridMultilevel"/>
    <w:tmpl w:val="3FDC3810"/>
    <w:lvl w:ilvl="0" w:tplc="CF5460FE">
      <w:start w:val="1"/>
      <w:numFmt w:val="bullet"/>
      <w:lvlText w:val=""/>
      <w:lvlJc w:val="left"/>
      <w:pPr>
        <w:ind w:left="360" w:hanging="360"/>
      </w:pPr>
      <w:rPr>
        <w:rFonts w:ascii="Symbol" w:hAnsi="Symbol" w:hint="default"/>
      </w:rPr>
    </w:lvl>
    <w:lvl w:ilvl="1" w:tplc="6DF00560" w:tentative="1">
      <w:start w:val="1"/>
      <w:numFmt w:val="bullet"/>
      <w:lvlText w:val="o"/>
      <w:lvlJc w:val="left"/>
      <w:pPr>
        <w:ind w:left="1080" w:hanging="360"/>
      </w:pPr>
      <w:rPr>
        <w:rFonts w:ascii="Courier New" w:hAnsi="Courier New" w:cs="Courier New" w:hint="default"/>
      </w:rPr>
    </w:lvl>
    <w:lvl w:ilvl="2" w:tplc="A962A2DE" w:tentative="1">
      <w:start w:val="1"/>
      <w:numFmt w:val="bullet"/>
      <w:lvlText w:val=""/>
      <w:lvlJc w:val="left"/>
      <w:pPr>
        <w:ind w:left="1800" w:hanging="360"/>
      </w:pPr>
      <w:rPr>
        <w:rFonts w:ascii="Wingdings" w:hAnsi="Wingdings" w:hint="default"/>
      </w:rPr>
    </w:lvl>
    <w:lvl w:ilvl="3" w:tplc="9DBE1E0C" w:tentative="1">
      <w:start w:val="1"/>
      <w:numFmt w:val="bullet"/>
      <w:lvlText w:val=""/>
      <w:lvlJc w:val="left"/>
      <w:pPr>
        <w:ind w:left="2520" w:hanging="360"/>
      </w:pPr>
      <w:rPr>
        <w:rFonts w:ascii="Symbol" w:hAnsi="Symbol" w:hint="default"/>
      </w:rPr>
    </w:lvl>
    <w:lvl w:ilvl="4" w:tplc="F96438F6" w:tentative="1">
      <w:start w:val="1"/>
      <w:numFmt w:val="bullet"/>
      <w:lvlText w:val="o"/>
      <w:lvlJc w:val="left"/>
      <w:pPr>
        <w:ind w:left="3240" w:hanging="360"/>
      </w:pPr>
      <w:rPr>
        <w:rFonts w:ascii="Courier New" w:hAnsi="Courier New" w:cs="Courier New" w:hint="default"/>
      </w:rPr>
    </w:lvl>
    <w:lvl w:ilvl="5" w:tplc="A3A21488" w:tentative="1">
      <w:start w:val="1"/>
      <w:numFmt w:val="bullet"/>
      <w:lvlText w:val=""/>
      <w:lvlJc w:val="left"/>
      <w:pPr>
        <w:ind w:left="3960" w:hanging="360"/>
      </w:pPr>
      <w:rPr>
        <w:rFonts w:ascii="Wingdings" w:hAnsi="Wingdings" w:hint="default"/>
      </w:rPr>
    </w:lvl>
    <w:lvl w:ilvl="6" w:tplc="02A02BB8" w:tentative="1">
      <w:start w:val="1"/>
      <w:numFmt w:val="bullet"/>
      <w:lvlText w:val=""/>
      <w:lvlJc w:val="left"/>
      <w:pPr>
        <w:ind w:left="4680" w:hanging="360"/>
      </w:pPr>
      <w:rPr>
        <w:rFonts w:ascii="Symbol" w:hAnsi="Symbol" w:hint="default"/>
      </w:rPr>
    </w:lvl>
    <w:lvl w:ilvl="7" w:tplc="BADE7498" w:tentative="1">
      <w:start w:val="1"/>
      <w:numFmt w:val="bullet"/>
      <w:lvlText w:val="o"/>
      <w:lvlJc w:val="left"/>
      <w:pPr>
        <w:ind w:left="5400" w:hanging="360"/>
      </w:pPr>
      <w:rPr>
        <w:rFonts w:ascii="Courier New" w:hAnsi="Courier New" w:cs="Courier New" w:hint="default"/>
      </w:rPr>
    </w:lvl>
    <w:lvl w:ilvl="8" w:tplc="8974AC18" w:tentative="1">
      <w:start w:val="1"/>
      <w:numFmt w:val="bullet"/>
      <w:lvlText w:val=""/>
      <w:lvlJc w:val="left"/>
      <w:pPr>
        <w:ind w:left="6120" w:hanging="360"/>
      </w:pPr>
      <w:rPr>
        <w:rFonts w:ascii="Wingdings" w:hAnsi="Wingdings" w:hint="default"/>
      </w:rPr>
    </w:lvl>
  </w:abstractNum>
  <w:abstractNum w:abstractNumId="7" w15:restartNumberingAfterBreak="0">
    <w:nsid w:val="40DD2C14"/>
    <w:multiLevelType w:val="hybridMultilevel"/>
    <w:tmpl w:val="7826E83A"/>
    <w:lvl w:ilvl="0" w:tplc="322C430E">
      <w:start w:val="1"/>
      <w:numFmt w:val="bullet"/>
      <w:lvlText w:val=""/>
      <w:lvlJc w:val="left"/>
      <w:pPr>
        <w:ind w:left="720" w:hanging="360"/>
      </w:pPr>
      <w:rPr>
        <w:rFonts w:ascii="Symbol" w:hAnsi="Symbol" w:hint="default"/>
      </w:rPr>
    </w:lvl>
    <w:lvl w:ilvl="1" w:tplc="EFBED338" w:tentative="1">
      <w:start w:val="1"/>
      <w:numFmt w:val="bullet"/>
      <w:lvlText w:val="o"/>
      <w:lvlJc w:val="left"/>
      <w:pPr>
        <w:ind w:left="1440" w:hanging="360"/>
      </w:pPr>
      <w:rPr>
        <w:rFonts w:ascii="Courier New" w:hAnsi="Courier New" w:cs="Courier New" w:hint="default"/>
      </w:rPr>
    </w:lvl>
    <w:lvl w:ilvl="2" w:tplc="87D8D51E" w:tentative="1">
      <w:start w:val="1"/>
      <w:numFmt w:val="bullet"/>
      <w:lvlText w:val=""/>
      <w:lvlJc w:val="left"/>
      <w:pPr>
        <w:ind w:left="2160" w:hanging="360"/>
      </w:pPr>
      <w:rPr>
        <w:rFonts w:ascii="Wingdings" w:hAnsi="Wingdings" w:hint="default"/>
      </w:rPr>
    </w:lvl>
    <w:lvl w:ilvl="3" w:tplc="86584CBC" w:tentative="1">
      <w:start w:val="1"/>
      <w:numFmt w:val="bullet"/>
      <w:lvlText w:val=""/>
      <w:lvlJc w:val="left"/>
      <w:pPr>
        <w:ind w:left="2880" w:hanging="360"/>
      </w:pPr>
      <w:rPr>
        <w:rFonts w:ascii="Symbol" w:hAnsi="Symbol" w:hint="default"/>
      </w:rPr>
    </w:lvl>
    <w:lvl w:ilvl="4" w:tplc="603EB84A" w:tentative="1">
      <w:start w:val="1"/>
      <w:numFmt w:val="bullet"/>
      <w:lvlText w:val="o"/>
      <w:lvlJc w:val="left"/>
      <w:pPr>
        <w:ind w:left="3600" w:hanging="360"/>
      </w:pPr>
      <w:rPr>
        <w:rFonts w:ascii="Courier New" w:hAnsi="Courier New" w:cs="Courier New" w:hint="default"/>
      </w:rPr>
    </w:lvl>
    <w:lvl w:ilvl="5" w:tplc="60785EE4" w:tentative="1">
      <w:start w:val="1"/>
      <w:numFmt w:val="bullet"/>
      <w:lvlText w:val=""/>
      <w:lvlJc w:val="left"/>
      <w:pPr>
        <w:ind w:left="4320" w:hanging="360"/>
      </w:pPr>
      <w:rPr>
        <w:rFonts w:ascii="Wingdings" w:hAnsi="Wingdings" w:hint="default"/>
      </w:rPr>
    </w:lvl>
    <w:lvl w:ilvl="6" w:tplc="A574E87A" w:tentative="1">
      <w:start w:val="1"/>
      <w:numFmt w:val="bullet"/>
      <w:lvlText w:val=""/>
      <w:lvlJc w:val="left"/>
      <w:pPr>
        <w:ind w:left="5040" w:hanging="360"/>
      </w:pPr>
      <w:rPr>
        <w:rFonts w:ascii="Symbol" w:hAnsi="Symbol" w:hint="default"/>
      </w:rPr>
    </w:lvl>
    <w:lvl w:ilvl="7" w:tplc="13A87980" w:tentative="1">
      <w:start w:val="1"/>
      <w:numFmt w:val="bullet"/>
      <w:lvlText w:val="o"/>
      <w:lvlJc w:val="left"/>
      <w:pPr>
        <w:ind w:left="5760" w:hanging="360"/>
      </w:pPr>
      <w:rPr>
        <w:rFonts w:ascii="Courier New" w:hAnsi="Courier New" w:cs="Courier New" w:hint="default"/>
      </w:rPr>
    </w:lvl>
    <w:lvl w:ilvl="8" w:tplc="AE9645D4" w:tentative="1">
      <w:start w:val="1"/>
      <w:numFmt w:val="bullet"/>
      <w:lvlText w:val=""/>
      <w:lvlJc w:val="left"/>
      <w:pPr>
        <w:ind w:left="6480" w:hanging="360"/>
      </w:pPr>
      <w:rPr>
        <w:rFonts w:ascii="Wingdings" w:hAnsi="Wingdings" w:hint="default"/>
      </w:rPr>
    </w:lvl>
  </w:abstractNum>
  <w:abstractNum w:abstractNumId="8" w15:restartNumberingAfterBreak="0">
    <w:nsid w:val="41AA6A72"/>
    <w:multiLevelType w:val="hybridMultilevel"/>
    <w:tmpl w:val="D51E9346"/>
    <w:lvl w:ilvl="0" w:tplc="71380D26">
      <w:start w:val="1"/>
      <w:numFmt w:val="bullet"/>
      <w:lvlText w:val=""/>
      <w:lvlJc w:val="left"/>
      <w:pPr>
        <w:ind w:left="720" w:hanging="360"/>
      </w:pPr>
      <w:rPr>
        <w:rFonts w:ascii="Symbol" w:hAnsi="Symbol" w:hint="default"/>
      </w:rPr>
    </w:lvl>
    <w:lvl w:ilvl="1" w:tplc="BB789466" w:tentative="1">
      <w:start w:val="1"/>
      <w:numFmt w:val="bullet"/>
      <w:lvlText w:val="o"/>
      <w:lvlJc w:val="left"/>
      <w:pPr>
        <w:ind w:left="1440" w:hanging="360"/>
      </w:pPr>
      <w:rPr>
        <w:rFonts w:ascii="Courier New" w:hAnsi="Courier New" w:cs="Courier New" w:hint="default"/>
      </w:rPr>
    </w:lvl>
    <w:lvl w:ilvl="2" w:tplc="7CC4CD82" w:tentative="1">
      <w:start w:val="1"/>
      <w:numFmt w:val="bullet"/>
      <w:lvlText w:val=""/>
      <w:lvlJc w:val="left"/>
      <w:pPr>
        <w:ind w:left="2160" w:hanging="360"/>
      </w:pPr>
      <w:rPr>
        <w:rFonts w:ascii="Wingdings" w:hAnsi="Wingdings" w:hint="default"/>
      </w:rPr>
    </w:lvl>
    <w:lvl w:ilvl="3" w:tplc="7758FD08" w:tentative="1">
      <w:start w:val="1"/>
      <w:numFmt w:val="bullet"/>
      <w:lvlText w:val=""/>
      <w:lvlJc w:val="left"/>
      <w:pPr>
        <w:ind w:left="2880" w:hanging="360"/>
      </w:pPr>
      <w:rPr>
        <w:rFonts w:ascii="Symbol" w:hAnsi="Symbol" w:hint="default"/>
      </w:rPr>
    </w:lvl>
    <w:lvl w:ilvl="4" w:tplc="B64AD79C" w:tentative="1">
      <w:start w:val="1"/>
      <w:numFmt w:val="bullet"/>
      <w:lvlText w:val="o"/>
      <w:lvlJc w:val="left"/>
      <w:pPr>
        <w:ind w:left="3600" w:hanging="360"/>
      </w:pPr>
      <w:rPr>
        <w:rFonts w:ascii="Courier New" w:hAnsi="Courier New" w:cs="Courier New" w:hint="default"/>
      </w:rPr>
    </w:lvl>
    <w:lvl w:ilvl="5" w:tplc="31C261E6" w:tentative="1">
      <w:start w:val="1"/>
      <w:numFmt w:val="bullet"/>
      <w:lvlText w:val=""/>
      <w:lvlJc w:val="left"/>
      <w:pPr>
        <w:ind w:left="4320" w:hanging="360"/>
      </w:pPr>
      <w:rPr>
        <w:rFonts w:ascii="Wingdings" w:hAnsi="Wingdings" w:hint="default"/>
      </w:rPr>
    </w:lvl>
    <w:lvl w:ilvl="6" w:tplc="2570BFBE" w:tentative="1">
      <w:start w:val="1"/>
      <w:numFmt w:val="bullet"/>
      <w:lvlText w:val=""/>
      <w:lvlJc w:val="left"/>
      <w:pPr>
        <w:ind w:left="5040" w:hanging="360"/>
      </w:pPr>
      <w:rPr>
        <w:rFonts w:ascii="Symbol" w:hAnsi="Symbol" w:hint="default"/>
      </w:rPr>
    </w:lvl>
    <w:lvl w:ilvl="7" w:tplc="62B64CFC" w:tentative="1">
      <w:start w:val="1"/>
      <w:numFmt w:val="bullet"/>
      <w:lvlText w:val="o"/>
      <w:lvlJc w:val="left"/>
      <w:pPr>
        <w:ind w:left="5760" w:hanging="360"/>
      </w:pPr>
      <w:rPr>
        <w:rFonts w:ascii="Courier New" w:hAnsi="Courier New" w:cs="Courier New" w:hint="default"/>
      </w:rPr>
    </w:lvl>
    <w:lvl w:ilvl="8" w:tplc="EB1E5DE0" w:tentative="1">
      <w:start w:val="1"/>
      <w:numFmt w:val="bullet"/>
      <w:lvlText w:val=""/>
      <w:lvlJc w:val="left"/>
      <w:pPr>
        <w:ind w:left="6480" w:hanging="360"/>
      </w:pPr>
      <w:rPr>
        <w:rFonts w:ascii="Wingdings" w:hAnsi="Wingdings" w:hint="default"/>
      </w:rPr>
    </w:lvl>
  </w:abstractNum>
  <w:abstractNum w:abstractNumId="9" w15:restartNumberingAfterBreak="0">
    <w:nsid w:val="491E58B1"/>
    <w:multiLevelType w:val="hybridMultilevel"/>
    <w:tmpl w:val="75DA9730"/>
    <w:lvl w:ilvl="0" w:tplc="3828E908">
      <w:start w:val="1"/>
      <w:numFmt w:val="bullet"/>
      <w:lvlText w:val=""/>
      <w:lvlJc w:val="left"/>
      <w:pPr>
        <w:ind w:left="720" w:hanging="360"/>
      </w:pPr>
      <w:rPr>
        <w:rFonts w:ascii="Symbol" w:hAnsi="Symbol" w:hint="default"/>
      </w:rPr>
    </w:lvl>
    <w:lvl w:ilvl="1" w:tplc="9766B456" w:tentative="1">
      <w:start w:val="1"/>
      <w:numFmt w:val="bullet"/>
      <w:lvlText w:val="o"/>
      <w:lvlJc w:val="left"/>
      <w:pPr>
        <w:ind w:left="1440" w:hanging="360"/>
      </w:pPr>
      <w:rPr>
        <w:rFonts w:ascii="Courier New" w:hAnsi="Courier New" w:cs="Courier New" w:hint="default"/>
      </w:rPr>
    </w:lvl>
    <w:lvl w:ilvl="2" w:tplc="BF04A370" w:tentative="1">
      <w:start w:val="1"/>
      <w:numFmt w:val="bullet"/>
      <w:lvlText w:val=""/>
      <w:lvlJc w:val="left"/>
      <w:pPr>
        <w:ind w:left="2160" w:hanging="360"/>
      </w:pPr>
      <w:rPr>
        <w:rFonts w:ascii="Wingdings" w:hAnsi="Wingdings" w:hint="default"/>
      </w:rPr>
    </w:lvl>
    <w:lvl w:ilvl="3" w:tplc="A776FB50" w:tentative="1">
      <w:start w:val="1"/>
      <w:numFmt w:val="bullet"/>
      <w:lvlText w:val=""/>
      <w:lvlJc w:val="left"/>
      <w:pPr>
        <w:ind w:left="2880" w:hanging="360"/>
      </w:pPr>
      <w:rPr>
        <w:rFonts w:ascii="Symbol" w:hAnsi="Symbol" w:hint="default"/>
      </w:rPr>
    </w:lvl>
    <w:lvl w:ilvl="4" w:tplc="EF68FF86" w:tentative="1">
      <w:start w:val="1"/>
      <w:numFmt w:val="bullet"/>
      <w:lvlText w:val="o"/>
      <w:lvlJc w:val="left"/>
      <w:pPr>
        <w:ind w:left="3600" w:hanging="360"/>
      </w:pPr>
      <w:rPr>
        <w:rFonts w:ascii="Courier New" w:hAnsi="Courier New" w:cs="Courier New" w:hint="default"/>
      </w:rPr>
    </w:lvl>
    <w:lvl w:ilvl="5" w:tplc="777C75A4" w:tentative="1">
      <w:start w:val="1"/>
      <w:numFmt w:val="bullet"/>
      <w:lvlText w:val=""/>
      <w:lvlJc w:val="left"/>
      <w:pPr>
        <w:ind w:left="4320" w:hanging="360"/>
      </w:pPr>
      <w:rPr>
        <w:rFonts w:ascii="Wingdings" w:hAnsi="Wingdings" w:hint="default"/>
      </w:rPr>
    </w:lvl>
    <w:lvl w:ilvl="6" w:tplc="8144A04C" w:tentative="1">
      <w:start w:val="1"/>
      <w:numFmt w:val="bullet"/>
      <w:lvlText w:val=""/>
      <w:lvlJc w:val="left"/>
      <w:pPr>
        <w:ind w:left="5040" w:hanging="360"/>
      </w:pPr>
      <w:rPr>
        <w:rFonts w:ascii="Symbol" w:hAnsi="Symbol" w:hint="default"/>
      </w:rPr>
    </w:lvl>
    <w:lvl w:ilvl="7" w:tplc="103C45B6" w:tentative="1">
      <w:start w:val="1"/>
      <w:numFmt w:val="bullet"/>
      <w:lvlText w:val="o"/>
      <w:lvlJc w:val="left"/>
      <w:pPr>
        <w:ind w:left="5760" w:hanging="360"/>
      </w:pPr>
      <w:rPr>
        <w:rFonts w:ascii="Courier New" w:hAnsi="Courier New" w:cs="Courier New" w:hint="default"/>
      </w:rPr>
    </w:lvl>
    <w:lvl w:ilvl="8" w:tplc="BBF4F158" w:tentative="1">
      <w:start w:val="1"/>
      <w:numFmt w:val="bullet"/>
      <w:lvlText w:val=""/>
      <w:lvlJc w:val="left"/>
      <w:pPr>
        <w:ind w:left="6480" w:hanging="360"/>
      </w:pPr>
      <w:rPr>
        <w:rFonts w:ascii="Wingdings" w:hAnsi="Wingdings" w:hint="default"/>
      </w:rPr>
    </w:lvl>
  </w:abstractNum>
  <w:abstractNum w:abstractNumId="10" w15:restartNumberingAfterBreak="0">
    <w:nsid w:val="52DC1BDE"/>
    <w:multiLevelType w:val="hybridMultilevel"/>
    <w:tmpl w:val="48F2F5C4"/>
    <w:lvl w:ilvl="0" w:tplc="A3F8D592">
      <w:start w:val="1"/>
      <w:numFmt w:val="bullet"/>
      <w:lvlText w:val=""/>
      <w:lvlJc w:val="left"/>
      <w:pPr>
        <w:ind w:left="1287" w:hanging="360"/>
      </w:pPr>
      <w:rPr>
        <w:rFonts w:ascii="Symbol" w:hAnsi="Symbol" w:hint="default"/>
      </w:rPr>
    </w:lvl>
    <w:lvl w:ilvl="1" w:tplc="00E46F80">
      <w:start w:val="1"/>
      <w:numFmt w:val="bullet"/>
      <w:lvlText w:val="o"/>
      <w:lvlJc w:val="left"/>
      <w:pPr>
        <w:ind w:left="2007" w:hanging="360"/>
      </w:pPr>
      <w:rPr>
        <w:rFonts w:ascii="Courier New" w:hAnsi="Courier New" w:cs="Courier New" w:hint="default"/>
      </w:rPr>
    </w:lvl>
    <w:lvl w:ilvl="2" w:tplc="0B1EC764">
      <w:start w:val="1"/>
      <w:numFmt w:val="bullet"/>
      <w:lvlText w:val=""/>
      <w:lvlJc w:val="left"/>
      <w:pPr>
        <w:ind w:left="2727" w:hanging="360"/>
      </w:pPr>
      <w:rPr>
        <w:rFonts w:ascii="Wingdings" w:hAnsi="Wingdings" w:hint="default"/>
      </w:rPr>
    </w:lvl>
    <w:lvl w:ilvl="3" w:tplc="ED28B1AC">
      <w:start w:val="1"/>
      <w:numFmt w:val="bullet"/>
      <w:lvlText w:val=""/>
      <w:lvlJc w:val="left"/>
      <w:pPr>
        <w:ind w:left="3447" w:hanging="360"/>
      </w:pPr>
      <w:rPr>
        <w:rFonts w:ascii="Symbol" w:hAnsi="Symbol" w:hint="default"/>
      </w:rPr>
    </w:lvl>
    <w:lvl w:ilvl="4" w:tplc="A210CC66">
      <w:start w:val="1"/>
      <w:numFmt w:val="bullet"/>
      <w:lvlText w:val="o"/>
      <w:lvlJc w:val="left"/>
      <w:pPr>
        <w:ind w:left="4167" w:hanging="360"/>
      </w:pPr>
      <w:rPr>
        <w:rFonts w:ascii="Courier New" w:hAnsi="Courier New" w:cs="Courier New" w:hint="default"/>
      </w:rPr>
    </w:lvl>
    <w:lvl w:ilvl="5" w:tplc="22F8D9FE">
      <w:start w:val="1"/>
      <w:numFmt w:val="bullet"/>
      <w:lvlText w:val=""/>
      <w:lvlJc w:val="left"/>
      <w:pPr>
        <w:ind w:left="4887" w:hanging="360"/>
      </w:pPr>
      <w:rPr>
        <w:rFonts w:ascii="Wingdings" w:hAnsi="Wingdings" w:hint="default"/>
      </w:rPr>
    </w:lvl>
    <w:lvl w:ilvl="6" w:tplc="63DE9C6A">
      <w:start w:val="1"/>
      <w:numFmt w:val="bullet"/>
      <w:lvlText w:val=""/>
      <w:lvlJc w:val="left"/>
      <w:pPr>
        <w:ind w:left="5607" w:hanging="360"/>
      </w:pPr>
      <w:rPr>
        <w:rFonts w:ascii="Symbol" w:hAnsi="Symbol" w:hint="default"/>
      </w:rPr>
    </w:lvl>
    <w:lvl w:ilvl="7" w:tplc="F5EAD582">
      <w:start w:val="1"/>
      <w:numFmt w:val="bullet"/>
      <w:lvlText w:val="o"/>
      <w:lvlJc w:val="left"/>
      <w:pPr>
        <w:ind w:left="6327" w:hanging="360"/>
      </w:pPr>
      <w:rPr>
        <w:rFonts w:ascii="Courier New" w:hAnsi="Courier New" w:cs="Courier New" w:hint="default"/>
      </w:rPr>
    </w:lvl>
    <w:lvl w:ilvl="8" w:tplc="761812D2">
      <w:start w:val="1"/>
      <w:numFmt w:val="bullet"/>
      <w:lvlText w:val=""/>
      <w:lvlJc w:val="left"/>
      <w:pPr>
        <w:ind w:left="7047" w:hanging="360"/>
      </w:pPr>
      <w:rPr>
        <w:rFonts w:ascii="Wingdings" w:hAnsi="Wingdings" w:hint="default"/>
      </w:rPr>
    </w:lvl>
  </w:abstractNum>
  <w:abstractNum w:abstractNumId="11" w15:restartNumberingAfterBreak="0">
    <w:nsid w:val="5B8A0D6E"/>
    <w:multiLevelType w:val="hybridMultilevel"/>
    <w:tmpl w:val="B6BA84FC"/>
    <w:lvl w:ilvl="0" w:tplc="A8E28B7C">
      <w:start w:val="1"/>
      <w:numFmt w:val="bullet"/>
      <w:lvlText w:val=""/>
      <w:lvlJc w:val="left"/>
      <w:pPr>
        <w:ind w:left="964" w:hanging="360"/>
      </w:pPr>
      <w:rPr>
        <w:rFonts w:ascii="Symbol" w:hAnsi="Symbol" w:hint="default"/>
      </w:rPr>
    </w:lvl>
    <w:lvl w:ilvl="1" w:tplc="81869450" w:tentative="1">
      <w:start w:val="1"/>
      <w:numFmt w:val="bullet"/>
      <w:lvlText w:val="o"/>
      <w:lvlJc w:val="left"/>
      <w:pPr>
        <w:ind w:left="1684" w:hanging="360"/>
      </w:pPr>
      <w:rPr>
        <w:rFonts w:ascii="Courier New" w:hAnsi="Courier New" w:cs="Courier New" w:hint="default"/>
      </w:rPr>
    </w:lvl>
    <w:lvl w:ilvl="2" w:tplc="6F56CCD0" w:tentative="1">
      <w:start w:val="1"/>
      <w:numFmt w:val="bullet"/>
      <w:lvlText w:val=""/>
      <w:lvlJc w:val="left"/>
      <w:pPr>
        <w:ind w:left="2404" w:hanging="360"/>
      </w:pPr>
      <w:rPr>
        <w:rFonts w:ascii="Wingdings" w:hAnsi="Wingdings" w:hint="default"/>
      </w:rPr>
    </w:lvl>
    <w:lvl w:ilvl="3" w:tplc="D86425B0" w:tentative="1">
      <w:start w:val="1"/>
      <w:numFmt w:val="bullet"/>
      <w:lvlText w:val=""/>
      <w:lvlJc w:val="left"/>
      <w:pPr>
        <w:ind w:left="3124" w:hanging="360"/>
      </w:pPr>
      <w:rPr>
        <w:rFonts w:ascii="Symbol" w:hAnsi="Symbol" w:hint="default"/>
      </w:rPr>
    </w:lvl>
    <w:lvl w:ilvl="4" w:tplc="35905176" w:tentative="1">
      <w:start w:val="1"/>
      <w:numFmt w:val="bullet"/>
      <w:lvlText w:val="o"/>
      <w:lvlJc w:val="left"/>
      <w:pPr>
        <w:ind w:left="3844" w:hanging="360"/>
      </w:pPr>
      <w:rPr>
        <w:rFonts w:ascii="Courier New" w:hAnsi="Courier New" w:cs="Courier New" w:hint="default"/>
      </w:rPr>
    </w:lvl>
    <w:lvl w:ilvl="5" w:tplc="B0B485BA" w:tentative="1">
      <w:start w:val="1"/>
      <w:numFmt w:val="bullet"/>
      <w:lvlText w:val=""/>
      <w:lvlJc w:val="left"/>
      <w:pPr>
        <w:ind w:left="4564" w:hanging="360"/>
      </w:pPr>
      <w:rPr>
        <w:rFonts w:ascii="Wingdings" w:hAnsi="Wingdings" w:hint="default"/>
      </w:rPr>
    </w:lvl>
    <w:lvl w:ilvl="6" w:tplc="BE6A7602" w:tentative="1">
      <w:start w:val="1"/>
      <w:numFmt w:val="bullet"/>
      <w:lvlText w:val=""/>
      <w:lvlJc w:val="left"/>
      <w:pPr>
        <w:ind w:left="5284" w:hanging="360"/>
      </w:pPr>
      <w:rPr>
        <w:rFonts w:ascii="Symbol" w:hAnsi="Symbol" w:hint="default"/>
      </w:rPr>
    </w:lvl>
    <w:lvl w:ilvl="7" w:tplc="AD088074" w:tentative="1">
      <w:start w:val="1"/>
      <w:numFmt w:val="bullet"/>
      <w:lvlText w:val="o"/>
      <w:lvlJc w:val="left"/>
      <w:pPr>
        <w:ind w:left="6004" w:hanging="360"/>
      </w:pPr>
      <w:rPr>
        <w:rFonts w:ascii="Courier New" w:hAnsi="Courier New" w:cs="Courier New" w:hint="default"/>
      </w:rPr>
    </w:lvl>
    <w:lvl w:ilvl="8" w:tplc="46408D9C" w:tentative="1">
      <w:start w:val="1"/>
      <w:numFmt w:val="bullet"/>
      <w:lvlText w:val=""/>
      <w:lvlJc w:val="left"/>
      <w:pPr>
        <w:ind w:left="6724" w:hanging="360"/>
      </w:pPr>
      <w:rPr>
        <w:rFonts w:ascii="Wingdings" w:hAnsi="Wingdings" w:hint="default"/>
      </w:rPr>
    </w:lvl>
  </w:abstractNum>
  <w:abstractNum w:abstractNumId="12" w15:restartNumberingAfterBreak="0">
    <w:nsid w:val="5E3A29BD"/>
    <w:multiLevelType w:val="hybridMultilevel"/>
    <w:tmpl w:val="C9183A8C"/>
    <w:lvl w:ilvl="0" w:tplc="E95C0D36">
      <w:start w:val="1"/>
      <w:numFmt w:val="bullet"/>
      <w:lvlText w:val=""/>
      <w:lvlJc w:val="left"/>
      <w:pPr>
        <w:ind w:left="720" w:hanging="360"/>
      </w:pPr>
      <w:rPr>
        <w:rFonts w:ascii="Symbol" w:hAnsi="Symbol" w:hint="default"/>
      </w:rPr>
    </w:lvl>
    <w:lvl w:ilvl="1" w:tplc="57388916" w:tentative="1">
      <w:start w:val="1"/>
      <w:numFmt w:val="bullet"/>
      <w:lvlText w:val="o"/>
      <w:lvlJc w:val="left"/>
      <w:pPr>
        <w:ind w:left="1440" w:hanging="360"/>
      </w:pPr>
      <w:rPr>
        <w:rFonts w:ascii="Courier New" w:hAnsi="Courier New" w:cs="Courier New" w:hint="default"/>
      </w:rPr>
    </w:lvl>
    <w:lvl w:ilvl="2" w:tplc="733EA6A8" w:tentative="1">
      <w:start w:val="1"/>
      <w:numFmt w:val="bullet"/>
      <w:lvlText w:val=""/>
      <w:lvlJc w:val="left"/>
      <w:pPr>
        <w:ind w:left="2160" w:hanging="360"/>
      </w:pPr>
      <w:rPr>
        <w:rFonts w:ascii="Wingdings" w:hAnsi="Wingdings" w:hint="default"/>
      </w:rPr>
    </w:lvl>
    <w:lvl w:ilvl="3" w:tplc="077A32BA" w:tentative="1">
      <w:start w:val="1"/>
      <w:numFmt w:val="bullet"/>
      <w:lvlText w:val=""/>
      <w:lvlJc w:val="left"/>
      <w:pPr>
        <w:ind w:left="2880" w:hanging="360"/>
      </w:pPr>
      <w:rPr>
        <w:rFonts w:ascii="Symbol" w:hAnsi="Symbol" w:hint="default"/>
      </w:rPr>
    </w:lvl>
    <w:lvl w:ilvl="4" w:tplc="8B1C439A" w:tentative="1">
      <w:start w:val="1"/>
      <w:numFmt w:val="bullet"/>
      <w:lvlText w:val="o"/>
      <w:lvlJc w:val="left"/>
      <w:pPr>
        <w:ind w:left="3600" w:hanging="360"/>
      </w:pPr>
      <w:rPr>
        <w:rFonts w:ascii="Courier New" w:hAnsi="Courier New" w:cs="Courier New" w:hint="default"/>
      </w:rPr>
    </w:lvl>
    <w:lvl w:ilvl="5" w:tplc="F384AA50" w:tentative="1">
      <w:start w:val="1"/>
      <w:numFmt w:val="bullet"/>
      <w:lvlText w:val=""/>
      <w:lvlJc w:val="left"/>
      <w:pPr>
        <w:ind w:left="4320" w:hanging="360"/>
      </w:pPr>
      <w:rPr>
        <w:rFonts w:ascii="Wingdings" w:hAnsi="Wingdings" w:hint="default"/>
      </w:rPr>
    </w:lvl>
    <w:lvl w:ilvl="6" w:tplc="5366F258" w:tentative="1">
      <w:start w:val="1"/>
      <w:numFmt w:val="bullet"/>
      <w:lvlText w:val=""/>
      <w:lvlJc w:val="left"/>
      <w:pPr>
        <w:ind w:left="5040" w:hanging="360"/>
      </w:pPr>
      <w:rPr>
        <w:rFonts w:ascii="Symbol" w:hAnsi="Symbol" w:hint="default"/>
      </w:rPr>
    </w:lvl>
    <w:lvl w:ilvl="7" w:tplc="E528B0A2" w:tentative="1">
      <w:start w:val="1"/>
      <w:numFmt w:val="bullet"/>
      <w:lvlText w:val="o"/>
      <w:lvlJc w:val="left"/>
      <w:pPr>
        <w:ind w:left="5760" w:hanging="360"/>
      </w:pPr>
      <w:rPr>
        <w:rFonts w:ascii="Courier New" w:hAnsi="Courier New" w:cs="Courier New" w:hint="default"/>
      </w:rPr>
    </w:lvl>
    <w:lvl w:ilvl="8" w:tplc="E09446D2" w:tentative="1">
      <w:start w:val="1"/>
      <w:numFmt w:val="bullet"/>
      <w:lvlText w:val=""/>
      <w:lvlJc w:val="left"/>
      <w:pPr>
        <w:ind w:left="6480" w:hanging="360"/>
      </w:pPr>
      <w:rPr>
        <w:rFonts w:ascii="Wingdings" w:hAnsi="Wingdings" w:hint="default"/>
      </w:rPr>
    </w:lvl>
  </w:abstractNum>
  <w:abstractNum w:abstractNumId="13" w15:restartNumberingAfterBreak="0">
    <w:nsid w:val="63BF4FE3"/>
    <w:multiLevelType w:val="hybridMultilevel"/>
    <w:tmpl w:val="EEBEB0D4"/>
    <w:lvl w:ilvl="0" w:tplc="B0D218DE">
      <w:start w:val="1"/>
      <w:numFmt w:val="bullet"/>
      <w:lvlText w:val=""/>
      <w:lvlJc w:val="left"/>
      <w:pPr>
        <w:ind w:left="720" w:hanging="360"/>
      </w:pPr>
      <w:rPr>
        <w:rFonts w:ascii="Symbol" w:hAnsi="Symbol" w:hint="default"/>
      </w:rPr>
    </w:lvl>
    <w:lvl w:ilvl="1" w:tplc="60BC9104" w:tentative="1">
      <w:start w:val="1"/>
      <w:numFmt w:val="bullet"/>
      <w:lvlText w:val="o"/>
      <w:lvlJc w:val="left"/>
      <w:pPr>
        <w:ind w:left="1440" w:hanging="360"/>
      </w:pPr>
      <w:rPr>
        <w:rFonts w:ascii="Courier New" w:hAnsi="Courier New" w:cs="Courier New" w:hint="default"/>
      </w:rPr>
    </w:lvl>
    <w:lvl w:ilvl="2" w:tplc="AD5414D6" w:tentative="1">
      <w:start w:val="1"/>
      <w:numFmt w:val="bullet"/>
      <w:lvlText w:val=""/>
      <w:lvlJc w:val="left"/>
      <w:pPr>
        <w:ind w:left="2160" w:hanging="360"/>
      </w:pPr>
      <w:rPr>
        <w:rFonts w:ascii="Wingdings" w:hAnsi="Wingdings" w:hint="default"/>
      </w:rPr>
    </w:lvl>
    <w:lvl w:ilvl="3" w:tplc="B010D13E" w:tentative="1">
      <w:start w:val="1"/>
      <w:numFmt w:val="bullet"/>
      <w:lvlText w:val=""/>
      <w:lvlJc w:val="left"/>
      <w:pPr>
        <w:ind w:left="2880" w:hanging="360"/>
      </w:pPr>
      <w:rPr>
        <w:rFonts w:ascii="Symbol" w:hAnsi="Symbol" w:hint="default"/>
      </w:rPr>
    </w:lvl>
    <w:lvl w:ilvl="4" w:tplc="ADFC109A" w:tentative="1">
      <w:start w:val="1"/>
      <w:numFmt w:val="bullet"/>
      <w:lvlText w:val="o"/>
      <w:lvlJc w:val="left"/>
      <w:pPr>
        <w:ind w:left="3600" w:hanging="360"/>
      </w:pPr>
      <w:rPr>
        <w:rFonts w:ascii="Courier New" w:hAnsi="Courier New" w:cs="Courier New" w:hint="default"/>
      </w:rPr>
    </w:lvl>
    <w:lvl w:ilvl="5" w:tplc="5142DBB0" w:tentative="1">
      <w:start w:val="1"/>
      <w:numFmt w:val="bullet"/>
      <w:lvlText w:val=""/>
      <w:lvlJc w:val="left"/>
      <w:pPr>
        <w:ind w:left="4320" w:hanging="360"/>
      </w:pPr>
      <w:rPr>
        <w:rFonts w:ascii="Wingdings" w:hAnsi="Wingdings" w:hint="default"/>
      </w:rPr>
    </w:lvl>
    <w:lvl w:ilvl="6" w:tplc="797864C6" w:tentative="1">
      <w:start w:val="1"/>
      <w:numFmt w:val="bullet"/>
      <w:lvlText w:val=""/>
      <w:lvlJc w:val="left"/>
      <w:pPr>
        <w:ind w:left="5040" w:hanging="360"/>
      </w:pPr>
      <w:rPr>
        <w:rFonts w:ascii="Symbol" w:hAnsi="Symbol" w:hint="default"/>
      </w:rPr>
    </w:lvl>
    <w:lvl w:ilvl="7" w:tplc="8D1E45D6" w:tentative="1">
      <w:start w:val="1"/>
      <w:numFmt w:val="bullet"/>
      <w:lvlText w:val="o"/>
      <w:lvlJc w:val="left"/>
      <w:pPr>
        <w:ind w:left="5760" w:hanging="360"/>
      </w:pPr>
      <w:rPr>
        <w:rFonts w:ascii="Courier New" w:hAnsi="Courier New" w:cs="Courier New" w:hint="default"/>
      </w:rPr>
    </w:lvl>
    <w:lvl w:ilvl="8" w:tplc="99721D72" w:tentative="1">
      <w:start w:val="1"/>
      <w:numFmt w:val="bullet"/>
      <w:lvlText w:val=""/>
      <w:lvlJc w:val="left"/>
      <w:pPr>
        <w:ind w:left="6480" w:hanging="360"/>
      </w:pPr>
      <w:rPr>
        <w:rFonts w:ascii="Wingdings" w:hAnsi="Wingdings" w:hint="default"/>
      </w:rPr>
    </w:lvl>
  </w:abstractNum>
  <w:abstractNum w:abstractNumId="14" w15:restartNumberingAfterBreak="0">
    <w:nsid w:val="650A0E3B"/>
    <w:multiLevelType w:val="hybridMultilevel"/>
    <w:tmpl w:val="2048E07A"/>
    <w:lvl w:ilvl="0" w:tplc="4E44FC24">
      <w:start w:val="1"/>
      <w:numFmt w:val="bullet"/>
      <w:lvlText w:val="o"/>
      <w:lvlJc w:val="left"/>
      <w:pPr>
        <w:ind w:left="964" w:hanging="360"/>
      </w:pPr>
      <w:rPr>
        <w:rFonts w:ascii="Courier New" w:hAnsi="Courier New" w:cs="Courier New" w:hint="default"/>
      </w:rPr>
    </w:lvl>
    <w:lvl w:ilvl="1" w:tplc="9550A168" w:tentative="1">
      <w:start w:val="1"/>
      <w:numFmt w:val="bullet"/>
      <w:lvlText w:val="o"/>
      <w:lvlJc w:val="left"/>
      <w:pPr>
        <w:ind w:left="1684" w:hanging="360"/>
      </w:pPr>
      <w:rPr>
        <w:rFonts w:ascii="Courier New" w:hAnsi="Courier New" w:cs="Courier New" w:hint="default"/>
      </w:rPr>
    </w:lvl>
    <w:lvl w:ilvl="2" w:tplc="B8A40F9E" w:tentative="1">
      <w:start w:val="1"/>
      <w:numFmt w:val="bullet"/>
      <w:lvlText w:val=""/>
      <w:lvlJc w:val="left"/>
      <w:pPr>
        <w:ind w:left="2404" w:hanging="360"/>
      </w:pPr>
      <w:rPr>
        <w:rFonts w:ascii="Wingdings" w:hAnsi="Wingdings" w:hint="default"/>
      </w:rPr>
    </w:lvl>
    <w:lvl w:ilvl="3" w:tplc="887EE23A" w:tentative="1">
      <w:start w:val="1"/>
      <w:numFmt w:val="bullet"/>
      <w:lvlText w:val=""/>
      <w:lvlJc w:val="left"/>
      <w:pPr>
        <w:ind w:left="3124" w:hanging="360"/>
      </w:pPr>
      <w:rPr>
        <w:rFonts w:ascii="Symbol" w:hAnsi="Symbol" w:hint="default"/>
      </w:rPr>
    </w:lvl>
    <w:lvl w:ilvl="4" w:tplc="6B249AB4" w:tentative="1">
      <w:start w:val="1"/>
      <w:numFmt w:val="bullet"/>
      <w:lvlText w:val="o"/>
      <w:lvlJc w:val="left"/>
      <w:pPr>
        <w:ind w:left="3844" w:hanging="360"/>
      </w:pPr>
      <w:rPr>
        <w:rFonts w:ascii="Courier New" w:hAnsi="Courier New" w:cs="Courier New" w:hint="default"/>
      </w:rPr>
    </w:lvl>
    <w:lvl w:ilvl="5" w:tplc="6322AA88" w:tentative="1">
      <w:start w:val="1"/>
      <w:numFmt w:val="bullet"/>
      <w:lvlText w:val=""/>
      <w:lvlJc w:val="left"/>
      <w:pPr>
        <w:ind w:left="4564" w:hanging="360"/>
      </w:pPr>
      <w:rPr>
        <w:rFonts w:ascii="Wingdings" w:hAnsi="Wingdings" w:hint="default"/>
      </w:rPr>
    </w:lvl>
    <w:lvl w:ilvl="6" w:tplc="D83032D4" w:tentative="1">
      <w:start w:val="1"/>
      <w:numFmt w:val="bullet"/>
      <w:lvlText w:val=""/>
      <w:lvlJc w:val="left"/>
      <w:pPr>
        <w:ind w:left="5284" w:hanging="360"/>
      </w:pPr>
      <w:rPr>
        <w:rFonts w:ascii="Symbol" w:hAnsi="Symbol" w:hint="default"/>
      </w:rPr>
    </w:lvl>
    <w:lvl w:ilvl="7" w:tplc="53289480" w:tentative="1">
      <w:start w:val="1"/>
      <w:numFmt w:val="bullet"/>
      <w:lvlText w:val="o"/>
      <w:lvlJc w:val="left"/>
      <w:pPr>
        <w:ind w:left="6004" w:hanging="360"/>
      </w:pPr>
      <w:rPr>
        <w:rFonts w:ascii="Courier New" w:hAnsi="Courier New" w:cs="Courier New" w:hint="default"/>
      </w:rPr>
    </w:lvl>
    <w:lvl w:ilvl="8" w:tplc="9EFA8A36" w:tentative="1">
      <w:start w:val="1"/>
      <w:numFmt w:val="bullet"/>
      <w:lvlText w:val=""/>
      <w:lvlJc w:val="left"/>
      <w:pPr>
        <w:ind w:left="6724" w:hanging="360"/>
      </w:pPr>
      <w:rPr>
        <w:rFonts w:ascii="Wingdings" w:hAnsi="Wingdings" w:hint="default"/>
      </w:rPr>
    </w:lvl>
  </w:abstractNum>
  <w:abstractNum w:abstractNumId="15" w15:restartNumberingAfterBreak="0">
    <w:nsid w:val="765C69C5"/>
    <w:multiLevelType w:val="hybridMultilevel"/>
    <w:tmpl w:val="0994C646"/>
    <w:lvl w:ilvl="0" w:tplc="D95A06A2">
      <w:start w:val="1"/>
      <w:numFmt w:val="bullet"/>
      <w:lvlText w:val=""/>
      <w:lvlJc w:val="left"/>
      <w:pPr>
        <w:ind w:left="720" w:hanging="360"/>
      </w:pPr>
      <w:rPr>
        <w:rFonts w:ascii="Symbol" w:hAnsi="Symbol" w:hint="default"/>
      </w:rPr>
    </w:lvl>
    <w:lvl w:ilvl="1" w:tplc="DD2EC960" w:tentative="1">
      <w:start w:val="1"/>
      <w:numFmt w:val="bullet"/>
      <w:lvlText w:val="o"/>
      <w:lvlJc w:val="left"/>
      <w:pPr>
        <w:ind w:left="1440" w:hanging="360"/>
      </w:pPr>
      <w:rPr>
        <w:rFonts w:ascii="Courier New" w:hAnsi="Courier New" w:cs="Courier New" w:hint="default"/>
      </w:rPr>
    </w:lvl>
    <w:lvl w:ilvl="2" w:tplc="09B49834" w:tentative="1">
      <w:start w:val="1"/>
      <w:numFmt w:val="bullet"/>
      <w:lvlText w:val=""/>
      <w:lvlJc w:val="left"/>
      <w:pPr>
        <w:ind w:left="2160" w:hanging="360"/>
      </w:pPr>
      <w:rPr>
        <w:rFonts w:ascii="Wingdings" w:hAnsi="Wingdings" w:hint="default"/>
      </w:rPr>
    </w:lvl>
    <w:lvl w:ilvl="3" w:tplc="7722DB2C" w:tentative="1">
      <w:start w:val="1"/>
      <w:numFmt w:val="bullet"/>
      <w:lvlText w:val=""/>
      <w:lvlJc w:val="left"/>
      <w:pPr>
        <w:ind w:left="2880" w:hanging="360"/>
      </w:pPr>
      <w:rPr>
        <w:rFonts w:ascii="Symbol" w:hAnsi="Symbol" w:hint="default"/>
      </w:rPr>
    </w:lvl>
    <w:lvl w:ilvl="4" w:tplc="E018724E" w:tentative="1">
      <w:start w:val="1"/>
      <w:numFmt w:val="bullet"/>
      <w:lvlText w:val="o"/>
      <w:lvlJc w:val="left"/>
      <w:pPr>
        <w:ind w:left="3600" w:hanging="360"/>
      </w:pPr>
      <w:rPr>
        <w:rFonts w:ascii="Courier New" w:hAnsi="Courier New" w:cs="Courier New" w:hint="default"/>
      </w:rPr>
    </w:lvl>
    <w:lvl w:ilvl="5" w:tplc="A7168E3E" w:tentative="1">
      <w:start w:val="1"/>
      <w:numFmt w:val="bullet"/>
      <w:lvlText w:val=""/>
      <w:lvlJc w:val="left"/>
      <w:pPr>
        <w:ind w:left="4320" w:hanging="360"/>
      </w:pPr>
      <w:rPr>
        <w:rFonts w:ascii="Wingdings" w:hAnsi="Wingdings" w:hint="default"/>
      </w:rPr>
    </w:lvl>
    <w:lvl w:ilvl="6" w:tplc="4984B068" w:tentative="1">
      <w:start w:val="1"/>
      <w:numFmt w:val="bullet"/>
      <w:lvlText w:val=""/>
      <w:lvlJc w:val="left"/>
      <w:pPr>
        <w:ind w:left="5040" w:hanging="360"/>
      </w:pPr>
      <w:rPr>
        <w:rFonts w:ascii="Symbol" w:hAnsi="Symbol" w:hint="default"/>
      </w:rPr>
    </w:lvl>
    <w:lvl w:ilvl="7" w:tplc="2BD265B4" w:tentative="1">
      <w:start w:val="1"/>
      <w:numFmt w:val="bullet"/>
      <w:lvlText w:val="o"/>
      <w:lvlJc w:val="left"/>
      <w:pPr>
        <w:ind w:left="5760" w:hanging="360"/>
      </w:pPr>
      <w:rPr>
        <w:rFonts w:ascii="Courier New" w:hAnsi="Courier New" w:cs="Courier New" w:hint="default"/>
      </w:rPr>
    </w:lvl>
    <w:lvl w:ilvl="8" w:tplc="1A6AA854"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6"/>
  </w:num>
  <w:num w:numId="4">
    <w:abstractNumId w:val="3"/>
  </w:num>
  <w:num w:numId="5">
    <w:abstractNumId w:val="15"/>
  </w:num>
  <w:num w:numId="6">
    <w:abstractNumId w:val="2"/>
  </w:num>
  <w:num w:numId="7">
    <w:abstractNumId w:val="11"/>
  </w:num>
  <w:num w:numId="8">
    <w:abstractNumId w:val="13"/>
  </w:num>
  <w:num w:numId="9">
    <w:abstractNumId w:val="9"/>
  </w:num>
  <w:num w:numId="10">
    <w:abstractNumId w:val="5"/>
  </w:num>
  <w:num w:numId="11">
    <w:abstractNumId w:val="14"/>
  </w:num>
  <w:num w:numId="12">
    <w:abstractNumId w:val="8"/>
  </w:num>
  <w:num w:numId="13">
    <w:abstractNumId w:val="7"/>
  </w:num>
  <w:num w:numId="14">
    <w:abstractNumId w:val="0"/>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D18"/>
    <w:rsid w:val="000E7D18"/>
    <w:rsid w:val="002C637F"/>
    <w:rsid w:val="002D45AC"/>
    <w:rsid w:val="006A7E0A"/>
    <w:rsid w:val="00B0592B"/>
    <w:rsid w:val="00F9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BFDBE1-2913-4CF3-BB66-5EF2C480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7E0A"/>
    <w:pPr>
      <w:spacing w:after="200" w:line="276" w:lineRule="auto"/>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Булет,Bullet List,FooterText,it_List1,numbered,Абзац списка литеральный,Булет1,Список дефисный,ТЗ список"/>
    <w:basedOn w:val="a"/>
    <w:link w:val="a4"/>
    <w:uiPriority w:val="34"/>
    <w:qFormat/>
    <w:rsid w:val="006A7E0A"/>
    <w:pPr>
      <w:ind w:left="720"/>
      <w:contextualSpacing/>
    </w:pPr>
  </w:style>
  <w:style w:type="character" w:customStyle="1" w:styleId="a4">
    <w:name w:val="Абзац списка Знак"/>
    <w:aliases w:val="1Булет Знак,Bullet List Знак,FooterText Знак,it_List1 Знак,numbered Знак,Абзац списка литеральный Знак,Булет1 Знак,Список дефисный Знак,ТЗ список Знак"/>
    <w:basedOn w:val="a0"/>
    <w:link w:val="a3"/>
    <w:uiPriority w:val="34"/>
    <w:locked/>
    <w:rsid w:val="006A7E0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30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847</Words>
  <Characters>4829</Characters>
  <Application>Microsoft Office Word</Application>
  <DocSecurity>0</DocSecurity>
  <Lines>40</Lines>
  <Paragraphs>11</Paragraphs>
  <ScaleCrop>false</ScaleCrop>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Перевозчикова Екатерина Александровна</dc:creator>
  <cp:keywords/>
  <dc:description/>
  <cp:lastModifiedBy>Перевозчикова Екатерина Александровна</cp:lastModifiedBy>
  <cp:revision>6</cp:revision>
  <dcterms:created xsi:type="dcterms:W3CDTF">2026-10-06T02:55:00Z</dcterms:created>
  <dcterms:modified xsi:type="dcterms:W3CDTF">2026-10-12T09:09:00Z</dcterms:modified>
</cp:coreProperties>
</file>