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E66" w:rsidRDefault="00BB5E66" w:rsidP="00BB5E66">
      <w:pPr>
        <w:ind w:right="36"/>
        <w:jc w:val="right"/>
        <w:rPr>
          <w:b/>
        </w:rPr>
      </w:pPr>
      <w:r>
        <w:rPr>
          <w:b/>
        </w:rPr>
        <w:t xml:space="preserve">Приложение 3 к </w:t>
      </w:r>
    </w:p>
    <w:p w:rsidR="00BB5E66" w:rsidRDefault="00BB5E66" w:rsidP="00BB5E66">
      <w:pPr>
        <w:ind w:right="36"/>
        <w:jc w:val="right"/>
        <w:rPr>
          <w:b/>
        </w:rPr>
      </w:pPr>
      <w:r>
        <w:rPr>
          <w:b/>
        </w:rPr>
        <w:t>Котировочной документации</w:t>
      </w:r>
    </w:p>
    <w:p w:rsidR="00BB5E66" w:rsidRDefault="00BB5E66" w:rsidP="00BB5E66">
      <w:pPr>
        <w:ind w:right="36"/>
        <w:jc w:val="center"/>
        <w:rPr>
          <w:b/>
        </w:rPr>
      </w:pPr>
    </w:p>
    <w:p w:rsidR="00BB5E66" w:rsidRDefault="00BB5E66" w:rsidP="00BB5E66">
      <w:pPr>
        <w:ind w:right="36"/>
        <w:jc w:val="center"/>
        <w:rPr>
          <w:b/>
        </w:rPr>
      </w:pPr>
    </w:p>
    <w:p w:rsidR="00BB5E66" w:rsidRPr="00122AE0" w:rsidRDefault="00BB5E66" w:rsidP="00BB5E66">
      <w:pPr>
        <w:ind w:right="36"/>
        <w:jc w:val="center"/>
        <w:rPr>
          <w:b/>
        </w:rPr>
      </w:pPr>
      <w:r w:rsidRPr="00122AE0">
        <w:rPr>
          <w:b/>
        </w:rPr>
        <w:t>Техническое задание</w:t>
      </w:r>
    </w:p>
    <w:p w:rsidR="00BB5E66" w:rsidRPr="00122AE0" w:rsidRDefault="00BB5E66" w:rsidP="00BB5E66">
      <w:pPr>
        <w:ind w:right="36"/>
        <w:jc w:val="center"/>
      </w:pPr>
      <w:r w:rsidRPr="00122AE0">
        <w:t xml:space="preserve">к Договору на оказание услуг </w:t>
      </w:r>
      <w:r w:rsidRPr="00122AE0">
        <w:rPr>
          <w:b/>
          <w:bCs/>
        </w:rPr>
        <w:t>по консультированию пользователей ПО СЭД «Дело»</w:t>
      </w:r>
    </w:p>
    <w:p w:rsidR="00BB5E66" w:rsidRPr="00122AE0" w:rsidRDefault="00BB5E66" w:rsidP="00BB5E66">
      <w:pPr>
        <w:ind w:right="36"/>
        <w:jc w:val="center"/>
      </w:pPr>
      <w:r w:rsidRPr="00122AE0">
        <w:t xml:space="preserve">от </w:t>
      </w:r>
      <w:r w:rsidRPr="00122AE0">
        <w:rPr>
          <w:snapToGrid w:val="0"/>
          <w:lang w:eastAsia="ar-SA"/>
        </w:rPr>
        <w:t>«___» _____________ 20__ г</w:t>
      </w:r>
      <w:r w:rsidRPr="00122AE0">
        <w:t xml:space="preserve"> № _________</w:t>
      </w:r>
    </w:p>
    <w:p w:rsidR="00BB5E66" w:rsidRPr="00122AE0" w:rsidRDefault="00BB5E66" w:rsidP="00BB5E66">
      <w:pPr>
        <w:spacing w:line="240" w:lineRule="exact"/>
        <w:ind w:right="36"/>
        <w:jc w:val="both"/>
      </w:pPr>
    </w:p>
    <w:p w:rsidR="00BB5E66" w:rsidRPr="00122AE0" w:rsidRDefault="00BB5E66" w:rsidP="00BB5E66">
      <w:pPr>
        <w:keepNext/>
        <w:numPr>
          <w:ilvl w:val="0"/>
          <w:numId w:val="1"/>
        </w:numPr>
        <w:suppressAutoHyphens/>
        <w:spacing w:after="120"/>
        <w:ind w:left="0"/>
        <w:outlineLvl w:val="0"/>
        <w:rPr>
          <w:b/>
          <w:bCs/>
          <w:caps/>
        </w:rPr>
      </w:pPr>
      <w:bookmarkStart w:id="0" w:name="_Toc208332765"/>
      <w:r w:rsidRPr="00122AE0">
        <w:rPr>
          <w:b/>
          <w:bCs/>
        </w:rPr>
        <w:t>Общие сведения</w:t>
      </w:r>
      <w:bookmarkEnd w:id="0"/>
    </w:p>
    <w:p w:rsidR="00BB5E66" w:rsidRPr="00122AE0" w:rsidRDefault="00BB5E66" w:rsidP="00BB5E66">
      <w:pPr>
        <w:keepNext/>
        <w:numPr>
          <w:ilvl w:val="1"/>
          <w:numId w:val="1"/>
        </w:numPr>
        <w:suppressAutoHyphens/>
        <w:ind w:left="0" w:firstLine="709"/>
        <w:outlineLvl w:val="1"/>
      </w:pPr>
      <w:bookmarkStart w:id="1" w:name="_Toc109303190"/>
      <w:bookmarkStart w:id="2" w:name="_Toc208332766"/>
      <w:r w:rsidRPr="00122AE0">
        <w:rPr>
          <w:b/>
          <w:bCs/>
        </w:rPr>
        <w:t xml:space="preserve">Наименование </w:t>
      </w:r>
      <w:bookmarkEnd w:id="1"/>
      <w:r w:rsidRPr="00122AE0">
        <w:rPr>
          <w:b/>
          <w:bCs/>
        </w:rPr>
        <w:t>услуг</w:t>
      </w:r>
      <w:bookmarkEnd w:id="2"/>
      <w:r w:rsidRPr="00122AE0">
        <w:t>: оказание услуг по консультированию пользователей СЭД «Дело»</w:t>
      </w:r>
      <w:r w:rsidRPr="00122AE0">
        <w:rPr>
          <w:bCs/>
        </w:rPr>
        <w:t xml:space="preserve"> (ОКПД2: 62.02.30.000)</w:t>
      </w:r>
      <w:r w:rsidRPr="00122AE0">
        <w:t>, далее – «Услуги».</w:t>
      </w:r>
    </w:p>
    <w:p w:rsidR="00BB5E66" w:rsidRPr="00122AE0" w:rsidRDefault="00BB5E66" w:rsidP="00BB5E66">
      <w:pPr>
        <w:keepNext/>
        <w:numPr>
          <w:ilvl w:val="1"/>
          <w:numId w:val="1"/>
        </w:numPr>
        <w:suppressAutoHyphens/>
        <w:ind w:left="0" w:firstLine="709"/>
        <w:outlineLvl w:val="1"/>
        <w:rPr>
          <w:b/>
          <w:bCs/>
        </w:rPr>
      </w:pPr>
      <w:bookmarkStart w:id="3" w:name="_Toc109303191"/>
      <w:bookmarkStart w:id="4" w:name="_Toc208332767"/>
      <w:r w:rsidRPr="00122AE0">
        <w:rPr>
          <w:b/>
          <w:bCs/>
        </w:rPr>
        <w:t xml:space="preserve">Сроки </w:t>
      </w:r>
      <w:bookmarkEnd w:id="3"/>
      <w:r w:rsidRPr="00122AE0">
        <w:rPr>
          <w:b/>
          <w:bCs/>
        </w:rPr>
        <w:t>оказания услуг</w:t>
      </w:r>
      <w:bookmarkEnd w:id="4"/>
    </w:p>
    <w:p w:rsidR="00BB5E66" w:rsidRPr="00122AE0" w:rsidRDefault="00BB5E66" w:rsidP="00BB5E66">
      <w:pPr>
        <w:ind w:firstLine="709"/>
      </w:pPr>
      <w:r w:rsidRPr="00122AE0">
        <w:t xml:space="preserve">Начало оказания услуг: с даты заключения </w:t>
      </w:r>
      <w:r>
        <w:t>Договора</w:t>
      </w:r>
      <w:r w:rsidRPr="00122AE0">
        <w:t>.</w:t>
      </w:r>
    </w:p>
    <w:p w:rsidR="00BB5E66" w:rsidRPr="00122AE0" w:rsidRDefault="00BB5E66" w:rsidP="00BB5E66">
      <w:pPr>
        <w:ind w:firstLine="709"/>
      </w:pPr>
      <w:r w:rsidRPr="00122AE0">
        <w:t xml:space="preserve">Окончание оказания услуг: не позднее 30 ноября 2026 года. </w:t>
      </w:r>
      <w:bookmarkStart w:id="5" w:name="_Toc109303192"/>
      <w:bookmarkStart w:id="6" w:name="_Toc208332768"/>
    </w:p>
    <w:bookmarkEnd w:id="5"/>
    <w:bookmarkEnd w:id="6"/>
    <w:p w:rsidR="00BB5E66" w:rsidRPr="00122AE0" w:rsidRDefault="00BB5E66" w:rsidP="00BB5E66">
      <w:pPr>
        <w:ind w:firstLine="709"/>
        <w:rPr>
          <w:b/>
          <w:bCs/>
        </w:rPr>
      </w:pPr>
      <w:r w:rsidRPr="00122AE0">
        <w:rPr>
          <w:b/>
          <w:bCs/>
        </w:rPr>
        <w:t xml:space="preserve">1.3. Место оказания услуг: </w:t>
      </w:r>
      <w:r w:rsidRPr="00122AE0">
        <w:rPr>
          <w:bCs/>
        </w:rPr>
        <w:t>г. Москва, ул. Маршала Рыбалко, д.4. Исполнитель вправе оказывать Услуги с использованием средств удаленного доступа.</w:t>
      </w:r>
    </w:p>
    <w:p w:rsidR="00BB5E66" w:rsidRPr="00122AE0" w:rsidRDefault="00BB5E66" w:rsidP="00BB5E66">
      <w:pPr>
        <w:keepNext/>
        <w:ind w:firstLine="709"/>
        <w:outlineLvl w:val="0"/>
        <w:rPr>
          <w:b/>
        </w:rPr>
      </w:pPr>
      <w:bookmarkStart w:id="7" w:name="_Toc109303193"/>
    </w:p>
    <w:p w:rsidR="00BB5E66" w:rsidRPr="00122AE0" w:rsidRDefault="00BB5E66" w:rsidP="00BB5E66">
      <w:pPr>
        <w:keepNext/>
        <w:numPr>
          <w:ilvl w:val="0"/>
          <w:numId w:val="1"/>
        </w:numPr>
        <w:suppressAutoHyphens/>
        <w:spacing w:after="120"/>
        <w:ind w:left="0"/>
        <w:outlineLvl w:val="0"/>
        <w:rPr>
          <w:b/>
          <w:bCs/>
        </w:rPr>
      </w:pPr>
      <w:bookmarkStart w:id="8" w:name="_Toc208332773"/>
      <w:bookmarkEnd w:id="7"/>
      <w:r w:rsidRPr="00122AE0">
        <w:rPr>
          <w:b/>
          <w:bCs/>
        </w:rPr>
        <w:t>Описание СЭД Заказчика</w:t>
      </w:r>
      <w:bookmarkEnd w:id="8"/>
    </w:p>
    <w:p w:rsidR="00BB5E66" w:rsidRPr="00122AE0" w:rsidRDefault="00BB5E66" w:rsidP="00BB5E66">
      <w:pPr>
        <w:keepNext/>
        <w:numPr>
          <w:ilvl w:val="1"/>
          <w:numId w:val="1"/>
        </w:numPr>
        <w:suppressAutoHyphens/>
        <w:ind w:left="0" w:firstLine="709"/>
        <w:jc w:val="both"/>
        <w:outlineLvl w:val="1"/>
      </w:pPr>
      <w:bookmarkStart w:id="9" w:name="_Toc208332774"/>
      <w:r w:rsidRPr="00122AE0">
        <w:t>Система электронного документооборота (Далее - СЭД) Заказчика создана на базе СЭД «ДЕЛО» (запись в реестре российского программного обеспечения №86, правообладатели ООО «ЭОС Софт» и ООО «ЭОС Тех»), которая обеспечивает работу с входящими и исходящими документами, приказами, протоколами, актами, договорами и контрактами, обрабатываемыми Заказчиком в бумажном виде.</w:t>
      </w:r>
      <w:bookmarkEnd w:id="9"/>
    </w:p>
    <w:p w:rsidR="00BB5E66" w:rsidRPr="00122AE0" w:rsidRDefault="00BB5E66" w:rsidP="00BB5E66">
      <w:pPr>
        <w:keepNext/>
        <w:ind w:left="709"/>
        <w:jc w:val="both"/>
        <w:outlineLvl w:val="1"/>
      </w:pPr>
    </w:p>
    <w:p w:rsidR="00BB5E66" w:rsidRPr="00122AE0" w:rsidRDefault="00BB5E66" w:rsidP="00BB5E66">
      <w:pPr>
        <w:keepNext/>
        <w:numPr>
          <w:ilvl w:val="1"/>
          <w:numId w:val="1"/>
        </w:numPr>
        <w:suppressAutoHyphens/>
        <w:ind w:left="0" w:firstLine="709"/>
        <w:jc w:val="both"/>
        <w:outlineLvl w:val="1"/>
      </w:pPr>
      <w:bookmarkStart w:id="10" w:name="_Toc208332775"/>
      <w:r w:rsidRPr="00122AE0">
        <w:t>Заказчик обладает неисключительными правами на следующие компоненты СЭД «Дело»:</w:t>
      </w:r>
      <w:bookmarkEnd w:id="10"/>
    </w:p>
    <w:p w:rsidR="00BB5E66" w:rsidRPr="00122AE0" w:rsidRDefault="00BB5E66" w:rsidP="00BB5E66">
      <w:pPr>
        <w:keepNext/>
        <w:ind w:left="709"/>
        <w:jc w:val="both"/>
        <w:outlineLvl w:val="1"/>
      </w:pPr>
    </w:p>
    <w:tbl>
      <w:tblPr>
        <w:tblW w:w="92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5982"/>
        <w:gridCol w:w="1985"/>
      </w:tblGrid>
      <w:tr w:rsidR="00BB5E66" w:rsidRPr="00122AE0" w:rsidTr="00557089">
        <w:trPr>
          <w:trHeight w:val="43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center"/>
              <w:rPr>
                <w:b/>
              </w:rPr>
            </w:pPr>
            <w:r w:rsidRPr="00122AE0">
              <w:rPr>
                <w:b/>
              </w:rPr>
              <w:t>№ п/п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center"/>
              <w:rPr>
                <w:b/>
              </w:rPr>
            </w:pPr>
            <w:r w:rsidRPr="00122AE0">
              <w:rPr>
                <w:b/>
              </w:rPr>
              <w:t xml:space="preserve">Наименование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center"/>
              <w:rPr>
                <w:b/>
              </w:rPr>
            </w:pPr>
            <w:r w:rsidRPr="00122AE0">
              <w:rPr>
                <w:b/>
              </w:rPr>
              <w:t>Количество</w:t>
            </w:r>
          </w:p>
        </w:tc>
      </w:tr>
      <w:tr w:rsidR="00BB5E66" w:rsidRPr="00122AE0" w:rsidTr="00557089">
        <w:trPr>
          <w:trHeight w:val="29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center"/>
            </w:pPr>
            <w:r w:rsidRPr="00122AE0">
              <w:t>1.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both"/>
            </w:pPr>
            <w:r w:rsidRPr="00122AE0">
              <w:t>Дело. Серверная лицензия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center"/>
            </w:pPr>
            <w:r w:rsidRPr="00122AE0">
              <w:t>1</w:t>
            </w:r>
          </w:p>
        </w:tc>
      </w:tr>
      <w:tr w:rsidR="00BB5E66" w:rsidRPr="00122AE0" w:rsidTr="00557089">
        <w:trPr>
          <w:trHeight w:val="29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center"/>
            </w:pPr>
            <w:r w:rsidRPr="00122AE0">
              <w:t>2.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both"/>
            </w:pPr>
            <w:r w:rsidRPr="00122AE0">
              <w:t xml:space="preserve">Дело. Лицензия гарантированного обслуживания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center"/>
            </w:pPr>
            <w:r w:rsidRPr="00122AE0">
              <w:t>450</w:t>
            </w:r>
          </w:p>
        </w:tc>
      </w:tr>
      <w:tr w:rsidR="00BB5E66" w:rsidRPr="00122AE0" w:rsidTr="00557089">
        <w:trPr>
          <w:trHeight w:val="29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center"/>
            </w:pPr>
            <w:r w:rsidRPr="00122AE0">
              <w:t>3.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both"/>
            </w:pPr>
            <w:r w:rsidRPr="00122AE0">
              <w:t>Опция «Сервер электронного взаимодействия»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center"/>
              <w:rPr>
                <w:lang w:val="en-US"/>
              </w:rPr>
            </w:pPr>
            <w:r w:rsidRPr="00122AE0">
              <w:rPr>
                <w:lang w:val="en-US"/>
              </w:rPr>
              <w:t>1</w:t>
            </w:r>
          </w:p>
        </w:tc>
      </w:tr>
      <w:tr w:rsidR="00BB5E66" w:rsidRPr="00122AE0" w:rsidTr="00557089">
        <w:trPr>
          <w:trHeight w:val="29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center"/>
            </w:pPr>
            <w:r w:rsidRPr="00122AE0">
              <w:t>4.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both"/>
            </w:pPr>
            <w:r w:rsidRPr="00122AE0">
              <w:t>Опция «ЭП и шифрование»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center"/>
            </w:pPr>
            <w:r w:rsidRPr="00122AE0">
              <w:t>30</w:t>
            </w:r>
          </w:p>
        </w:tc>
      </w:tr>
      <w:tr w:rsidR="00BB5E66" w:rsidRPr="00122AE0" w:rsidTr="00557089">
        <w:trPr>
          <w:trHeight w:val="29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center"/>
            </w:pPr>
            <w:r w:rsidRPr="00122AE0">
              <w:t>5.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both"/>
            </w:pPr>
            <w:r w:rsidRPr="00122AE0">
              <w:t>Опция «Сервер удаленной проверки ЭП»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center"/>
            </w:pPr>
            <w:r w:rsidRPr="00122AE0">
              <w:t>1</w:t>
            </w:r>
          </w:p>
        </w:tc>
      </w:tr>
      <w:tr w:rsidR="00BB5E66" w:rsidRPr="00122AE0" w:rsidTr="00557089">
        <w:trPr>
          <w:trHeight w:val="29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center"/>
            </w:pPr>
            <w:r w:rsidRPr="00122AE0">
              <w:t>6.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both"/>
            </w:pPr>
            <w:r w:rsidRPr="00122AE0">
              <w:t>Опция «Сканирование без распознавания»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center"/>
            </w:pPr>
            <w:r w:rsidRPr="00122AE0">
              <w:t>12</w:t>
            </w:r>
          </w:p>
        </w:tc>
      </w:tr>
      <w:tr w:rsidR="00BB5E66" w:rsidRPr="00122AE0" w:rsidTr="00557089">
        <w:trPr>
          <w:trHeight w:val="29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center"/>
            </w:pPr>
            <w:r w:rsidRPr="00122AE0">
              <w:t>7.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both"/>
            </w:pPr>
            <w:r w:rsidRPr="00122AE0">
              <w:t>Опция «Оповещение и уведомление»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center"/>
            </w:pPr>
            <w:r w:rsidRPr="00122AE0">
              <w:t>450</w:t>
            </w:r>
          </w:p>
        </w:tc>
      </w:tr>
      <w:tr w:rsidR="00BB5E66" w:rsidRPr="00122AE0" w:rsidTr="00557089">
        <w:trPr>
          <w:trHeight w:val="29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center"/>
            </w:pPr>
            <w:r w:rsidRPr="00122AE0">
              <w:t>8.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both"/>
            </w:pPr>
            <w:r w:rsidRPr="00122AE0">
              <w:t>Опция «Печать штрих-кода»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center"/>
            </w:pPr>
            <w:r w:rsidRPr="00122AE0">
              <w:t>12</w:t>
            </w:r>
          </w:p>
        </w:tc>
      </w:tr>
      <w:tr w:rsidR="00BB5E66" w:rsidRPr="00122AE0" w:rsidTr="00557089">
        <w:trPr>
          <w:trHeight w:val="29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center"/>
            </w:pPr>
            <w:r w:rsidRPr="00122AE0">
              <w:t>9.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both"/>
            </w:pPr>
            <w:r w:rsidRPr="00122AE0">
              <w:t>Опция «Поиск по штрих-коду»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center"/>
            </w:pPr>
            <w:r w:rsidRPr="00122AE0">
              <w:t>12</w:t>
            </w:r>
          </w:p>
        </w:tc>
      </w:tr>
      <w:tr w:rsidR="00BB5E66" w:rsidRPr="00122AE0" w:rsidTr="00557089">
        <w:trPr>
          <w:trHeight w:val="29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center"/>
            </w:pPr>
            <w:r w:rsidRPr="00122AE0">
              <w:t>10.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both"/>
            </w:pPr>
            <w:r w:rsidRPr="00122AE0">
              <w:t>Модуль «Замещение должностей»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center"/>
            </w:pPr>
            <w:r w:rsidRPr="00122AE0">
              <w:t>1</w:t>
            </w:r>
          </w:p>
        </w:tc>
      </w:tr>
      <w:tr w:rsidR="00BB5E66" w:rsidRPr="00122AE0" w:rsidTr="00557089">
        <w:trPr>
          <w:trHeight w:val="29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center"/>
            </w:pPr>
            <w:r w:rsidRPr="00122AE0">
              <w:t>11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both"/>
            </w:pPr>
            <w:r w:rsidRPr="00122AE0">
              <w:t>Подсистема «</w:t>
            </w:r>
            <w:proofErr w:type="spellStart"/>
            <w:r w:rsidRPr="00122AE0">
              <w:t>EOSmobile</w:t>
            </w:r>
            <w:proofErr w:type="spellEnd"/>
            <w:r w:rsidRPr="00122AE0"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E66" w:rsidRPr="00122AE0" w:rsidRDefault="00BB5E66" w:rsidP="00557089">
            <w:pPr>
              <w:jc w:val="center"/>
            </w:pPr>
            <w:r w:rsidRPr="00122AE0">
              <w:t>6</w:t>
            </w:r>
          </w:p>
        </w:tc>
      </w:tr>
    </w:tbl>
    <w:p w:rsidR="00BB5E66" w:rsidRPr="00122AE0" w:rsidRDefault="00BB5E66" w:rsidP="00BB5E66">
      <w:pPr>
        <w:keepNext/>
        <w:spacing w:after="120"/>
        <w:outlineLvl w:val="0"/>
        <w:rPr>
          <w:b/>
          <w:bCs/>
        </w:rPr>
      </w:pPr>
      <w:bookmarkStart w:id="11" w:name="_Toc208332784"/>
    </w:p>
    <w:p w:rsidR="00BB5E66" w:rsidRPr="00122AE0" w:rsidRDefault="00BB5E66" w:rsidP="00BB5E66">
      <w:pPr>
        <w:keepNext/>
        <w:numPr>
          <w:ilvl w:val="0"/>
          <w:numId w:val="1"/>
        </w:numPr>
        <w:suppressAutoHyphens/>
        <w:spacing w:after="120"/>
        <w:ind w:left="0"/>
        <w:jc w:val="center"/>
        <w:outlineLvl w:val="0"/>
        <w:rPr>
          <w:b/>
          <w:bCs/>
        </w:rPr>
      </w:pPr>
      <w:r w:rsidRPr="00122AE0">
        <w:rPr>
          <w:b/>
          <w:bCs/>
        </w:rPr>
        <w:t>Требования к составу и содержанию Услуг</w:t>
      </w:r>
      <w:bookmarkEnd w:id="11"/>
    </w:p>
    <w:p w:rsidR="00BB5E66" w:rsidRPr="00122AE0" w:rsidRDefault="00BB5E66" w:rsidP="00BB5E66">
      <w:pPr>
        <w:keepNext/>
        <w:ind w:firstLine="851"/>
        <w:jc w:val="both"/>
        <w:outlineLvl w:val="1"/>
      </w:pPr>
      <w:bookmarkStart w:id="12" w:name="_Toc208332785"/>
      <w:r w:rsidRPr="00122AE0">
        <w:t>Исполнитель должен оказать услуги по консультированию пользователей СЭД «Дело».</w:t>
      </w:r>
    </w:p>
    <w:p w:rsidR="00BB5E66" w:rsidRPr="00122AE0" w:rsidRDefault="00BB5E66" w:rsidP="00BB5E66">
      <w:pPr>
        <w:keepNext/>
        <w:ind w:firstLine="851"/>
        <w:jc w:val="both"/>
        <w:outlineLvl w:val="1"/>
      </w:pPr>
      <w:r w:rsidRPr="00122AE0">
        <w:t xml:space="preserve">Общая продолжительность оказания услуг не должна превышать 4 (четырех) человеко-дней или 32 (тридцати двух) человеко-часов. В указанный объём включается </w:t>
      </w:r>
      <w:r w:rsidRPr="00122AE0">
        <w:lastRenderedPageBreak/>
        <w:t>фактическое время работы специалистов Исполнителя по заявкам Заказчика. Оказание услуг сверх указанного объёма не допускается.</w:t>
      </w:r>
    </w:p>
    <w:p w:rsidR="00BB5E66" w:rsidRPr="00122AE0" w:rsidRDefault="00BB5E66" w:rsidP="00BB5E66">
      <w:pPr>
        <w:keepNext/>
        <w:ind w:firstLine="851"/>
        <w:jc w:val="both"/>
        <w:outlineLvl w:val="1"/>
      </w:pPr>
      <w:r w:rsidRPr="00122AE0">
        <w:t>Услуги включают в себя:</w:t>
      </w:r>
    </w:p>
    <w:p w:rsidR="00BB5E66" w:rsidRPr="00122AE0" w:rsidRDefault="00BB5E66" w:rsidP="00BB5E66">
      <w:pPr>
        <w:keepNext/>
        <w:numPr>
          <w:ilvl w:val="0"/>
          <w:numId w:val="2"/>
        </w:numPr>
        <w:suppressAutoHyphens/>
        <w:contextualSpacing/>
        <w:jc w:val="both"/>
        <w:outlineLvl w:val="1"/>
      </w:pPr>
      <w:r w:rsidRPr="00122AE0">
        <w:t xml:space="preserve">Консультации пользователей СЭД «Дело», в том числе системных технологов по вопросам, описанным в документации, в </w:t>
      </w:r>
      <w:proofErr w:type="spellStart"/>
      <w:r w:rsidRPr="00122AE0">
        <w:t>т.ч</w:t>
      </w:r>
      <w:proofErr w:type="spellEnd"/>
      <w:r w:rsidRPr="00122AE0">
        <w:t>. с использованием средств связи (телефон, электронная почта);</w:t>
      </w:r>
    </w:p>
    <w:p w:rsidR="00BB5E66" w:rsidRPr="00122AE0" w:rsidRDefault="00BB5E66" w:rsidP="00BB5E66">
      <w:pPr>
        <w:keepNext/>
        <w:numPr>
          <w:ilvl w:val="0"/>
          <w:numId w:val="2"/>
        </w:numPr>
        <w:suppressAutoHyphens/>
        <w:contextualSpacing/>
        <w:jc w:val="both"/>
        <w:outlineLvl w:val="1"/>
      </w:pPr>
      <w:r w:rsidRPr="00122AE0">
        <w:t xml:space="preserve">Консультации по настройке опциональных компонентов в </w:t>
      </w:r>
      <w:proofErr w:type="spellStart"/>
      <w:r w:rsidRPr="00122AE0">
        <w:t>т.ч</w:t>
      </w:r>
      <w:proofErr w:type="spellEnd"/>
      <w:r w:rsidRPr="00122AE0">
        <w:t>. с использованием средств связи (телефон, электронная почта);</w:t>
      </w:r>
    </w:p>
    <w:p w:rsidR="00BB5E66" w:rsidRPr="00122AE0" w:rsidRDefault="00BB5E66" w:rsidP="00BB5E66">
      <w:pPr>
        <w:keepNext/>
        <w:numPr>
          <w:ilvl w:val="0"/>
          <w:numId w:val="2"/>
        </w:numPr>
        <w:suppressAutoHyphens/>
        <w:contextualSpacing/>
        <w:jc w:val="both"/>
        <w:outlineLvl w:val="1"/>
      </w:pPr>
      <w:r w:rsidRPr="00122AE0">
        <w:t>Консультации пользователей в части реорганизации (редактирования) справочников СЭД «Дело», в том числе контроль выполнения реорганизации (редактирования) справочников системы системными технологами;</w:t>
      </w:r>
    </w:p>
    <w:p w:rsidR="00BB5E66" w:rsidRPr="00122AE0" w:rsidRDefault="00BB5E66" w:rsidP="00BB5E66">
      <w:pPr>
        <w:keepNext/>
        <w:ind w:firstLine="709"/>
        <w:jc w:val="both"/>
        <w:outlineLvl w:val="1"/>
      </w:pPr>
      <w:r w:rsidRPr="00122AE0">
        <w:t>Консультации пользователей СЭД «Дело» оказываются по заявке Заказчика по телефону и/или электронной почте в срок, не превышающий 3 (трех) рабочих дней от даты поступления заявки.</w:t>
      </w:r>
    </w:p>
    <w:p w:rsidR="00BB5E66" w:rsidRPr="00122AE0" w:rsidRDefault="00BB5E66" w:rsidP="00BB5E66">
      <w:pPr>
        <w:keepNext/>
        <w:ind w:firstLine="709"/>
        <w:jc w:val="both"/>
        <w:outlineLvl w:val="1"/>
      </w:pPr>
    </w:p>
    <w:p w:rsidR="00BB5E66" w:rsidRPr="00122AE0" w:rsidRDefault="00BB5E66" w:rsidP="00BB5E66">
      <w:pPr>
        <w:keepNext/>
        <w:numPr>
          <w:ilvl w:val="0"/>
          <w:numId w:val="1"/>
        </w:numPr>
        <w:suppressAutoHyphens/>
        <w:spacing w:after="120"/>
        <w:ind w:left="0"/>
        <w:jc w:val="center"/>
        <w:outlineLvl w:val="0"/>
        <w:rPr>
          <w:b/>
          <w:bCs/>
        </w:rPr>
      </w:pPr>
      <w:r w:rsidRPr="00122AE0">
        <w:rPr>
          <w:b/>
          <w:bCs/>
        </w:rPr>
        <w:t>Требования к Исполнителю</w:t>
      </w:r>
    </w:p>
    <w:p w:rsidR="00BB5E66" w:rsidRPr="00122AE0" w:rsidRDefault="00BB5E66" w:rsidP="00BB5E66">
      <w:pPr>
        <w:keepNext/>
        <w:numPr>
          <w:ilvl w:val="1"/>
          <w:numId w:val="1"/>
        </w:numPr>
        <w:suppressAutoHyphens/>
        <w:ind w:left="0" w:firstLine="709"/>
        <w:jc w:val="both"/>
        <w:outlineLvl w:val="1"/>
      </w:pPr>
      <w:r w:rsidRPr="00122AE0">
        <w:t>Исполнитель должен обладать достаточным количеством квалифицированных работников для качественного оказания Услуг. По требованию Заказчика предоставить сертификаты и иные документы, подтверждающие квалификацию работников по внедрению СЭД «Дело».</w:t>
      </w:r>
    </w:p>
    <w:p w:rsidR="00BB5E66" w:rsidRPr="00122AE0" w:rsidRDefault="00BB5E66" w:rsidP="00BB5E66">
      <w:pPr>
        <w:keepNext/>
        <w:numPr>
          <w:ilvl w:val="1"/>
          <w:numId w:val="1"/>
        </w:numPr>
        <w:suppressAutoHyphens/>
        <w:ind w:left="0" w:firstLine="709"/>
        <w:jc w:val="both"/>
        <w:outlineLvl w:val="1"/>
      </w:pPr>
      <w:r w:rsidRPr="00122AE0">
        <w:t>В течение 2 (двух) рабочих дней с даты заключения Контракта назначить уполномоченных специалистов и передать их контакты Заказчику официальным уведомлением.</w:t>
      </w:r>
    </w:p>
    <w:p w:rsidR="00BB5E66" w:rsidRPr="00122AE0" w:rsidRDefault="00BB5E66" w:rsidP="00BB5E66">
      <w:pPr>
        <w:keepNext/>
        <w:numPr>
          <w:ilvl w:val="1"/>
          <w:numId w:val="1"/>
        </w:numPr>
        <w:suppressAutoHyphens/>
        <w:ind w:left="0" w:firstLine="709"/>
        <w:jc w:val="both"/>
        <w:outlineLvl w:val="1"/>
      </w:pPr>
      <w:r w:rsidRPr="00122AE0">
        <w:t xml:space="preserve">Исполнитель вправе привлекать Соисполнителей. Ответственность за качество Услуг, оказанных Соисполнителями, несет Исполнитель. </w:t>
      </w:r>
    </w:p>
    <w:p w:rsidR="00BB5E66" w:rsidRPr="00122AE0" w:rsidRDefault="00BB5E66" w:rsidP="00BB5E66">
      <w:pPr>
        <w:rPr>
          <w:b/>
          <w:bCs/>
        </w:rPr>
      </w:pPr>
    </w:p>
    <w:p w:rsidR="00BB5E66" w:rsidRPr="00122AE0" w:rsidRDefault="00BB5E66" w:rsidP="00BB5E66">
      <w:pPr>
        <w:keepNext/>
        <w:numPr>
          <w:ilvl w:val="0"/>
          <w:numId w:val="1"/>
        </w:numPr>
        <w:suppressAutoHyphens/>
        <w:spacing w:after="120"/>
        <w:ind w:left="0"/>
        <w:jc w:val="center"/>
        <w:outlineLvl w:val="0"/>
        <w:rPr>
          <w:b/>
          <w:bCs/>
        </w:rPr>
      </w:pPr>
      <w:r w:rsidRPr="00122AE0">
        <w:rPr>
          <w:b/>
          <w:bCs/>
        </w:rPr>
        <w:t>Требования к Заказчику</w:t>
      </w:r>
    </w:p>
    <w:p w:rsidR="00BB5E66" w:rsidRPr="00122AE0" w:rsidRDefault="00BB5E66" w:rsidP="00BB5E66">
      <w:pPr>
        <w:keepNext/>
        <w:numPr>
          <w:ilvl w:val="1"/>
          <w:numId w:val="1"/>
        </w:numPr>
        <w:suppressAutoHyphens/>
        <w:ind w:left="0" w:firstLine="709"/>
        <w:jc w:val="both"/>
        <w:outlineLvl w:val="1"/>
      </w:pPr>
      <w:r w:rsidRPr="00122AE0">
        <w:t>Заказчик обязан оказывать Исполнителю содействие, необходимое для качественного оказания Услуг.</w:t>
      </w:r>
    </w:p>
    <w:p w:rsidR="00BB5E66" w:rsidRPr="00122AE0" w:rsidRDefault="00BB5E66" w:rsidP="00BB5E66">
      <w:pPr>
        <w:keepNext/>
        <w:numPr>
          <w:ilvl w:val="1"/>
          <w:numId w:val="1"/>
        </w:numPr>
        <w:suppressAutoHyphens/>
        <w:ind w:left="0" w:firstLine="709"/>
        <w:jc w:val="both"/>
        <w:outlineLvl w:val="1"/>
      </w:pPr>
      <w:r w:rsidRPr="00122AE0">
        <w:t>В течение 2 (двух) рабочих дней с даты заключения Контракта назначить уполномоченных специалистов и передать их контакты Исполнителю официальным уведомлением.</w:t>
      </w:r>
    </w:p>
    <w:p w:rsidR="00BB5E66" w:rsidRPr="00122AE0" w:rsidRDefault="00BB5E66" w:rsidP="00BB5E66">
      <w:pPr>
        <w:keepNext/>
        <w:numPr>
          <w:ilvl w:val="1"/>
          <w:numId w:val="1"/>
        </w:numPr>
        <w:suppressAutoHyphens/>
        <w:ind w:left="0" w:firstLine="709"/>
        <w:jc w:val="both"/>
        <w:outlineLvl w:val="1"/>
      </w:pPr>
      <w:r w:rsidRPr="00122AE0">
        <w:t>Заказчик обязан в течение 2 (двух) рабочих дней с даты заключения Контракта предоставить Исполнителю логины, пароли, ссылки и другие параметры удаленного доступа, необходимые и достаточные для качественного оказания услуг.</w:t>
      </w:r>
    </w:p>
    <w:p w:rsidR="00BB5E66" w:rsidRPr="00122AE0" w:rsidRDefault="00BB5E66" w:rsidP="00BB5E66">
      <w:pPr>
        <w:keepNext/>
        <w:jc w:val="both"/>
        <w:outlineLvl w:val="1"/>
      </w:pPr>
    </w:p>
    <w:bookmarkEnd w:id="12"/>
    <w:p w:rsidR="00BB5E66" w:rsidRPr="00122AE0" w:rsidRDefault="00BB5E66" w:rsidP="00BB5E66">
      <w:pPr>
        <w:keepNext/>
        <w:numPr>
          <w:ilvl w:val="0"/>
          <w:numId w:val="1"/>
        </w:numPr>
        <w:suppressAutoHyphens/>
        <w:spacing w:after="120"/>
        <w:ind w:left="0"/>
        <w:jc w:val="center"/>
        <w:outlineLvl w:val="0"/>
        <w:rPr>
          <w:b/>
          <w:bCs/>
        </w:rPr>
      </w:pPr>
      <w:r w:rsidRPr="00122AE0">
        <w:rPr>
          <w:b/>
          <w:bCs/>
        </w:rPr>
        <w:t xml:space="preserve">Отчетность </w:t>
      </w:r>
    </w:p>
    <w:p w:rsidR="00BB5E66" w:rsidRPr="00122AE0" w:rsidRDefault="00BB5E66" w:rsidP="00BB5E66">
      <w:pPr>
        <w:ind w:firstLine="709"/>
        <w:jc w:val="both"/>
        <w:rPr>
          <w:color w:val="000000"/>
          <w:sz w:val="22"/>
          <w:szCs w:val="22"/>
        </w:rPr>
      </w:pPr>
      <w:r w:rsidRPr="00122AE0">
        <w:rPr>
          <w:color w:val="000000"/>
          <w:szCs w:val="20"/>
        </w:rPr>
        <w:t xml:space="preserve">Отчёт о принятых заявках по консультированию пользователей </w:t>
      </w:r>
      <w:r w:rsidRPr="00122AE0">
        <w:t xml:space="preserve">СЭД «ДЕЛО» </w:t>
      </w:r>
      <w:r w:rsidRPr="00122AE0">
        <w:rPr>
          <w:color w:val="000000"/>
          <w:szCs w:val="20"/>
        </w:rPr>
        <w:t>за отчетный период (календарный месяц) предоставляется ежемесячно за истекший календарный месяц, в течение 5 рабочих дней с даты окончания отчетного периода. Форма отчёта о принятых заявках представлена в Приложении №1 к Техническому заданию.</w:t>
      </w:r>
    </w:p>
    <w:p w:rsidR="00BB5E66" w:rsidRDefault="00BB5E66" w:rsidP="00BB5E66">
      <w:pPr>
        <w:jc w:val="right"/>
        <w:rPr>
          <w:color w:val="000000"/>
          <w:sz w:val="22"/>
          <w:szCs w:val="22"/>
        </w:rPr>
      </w:pPr>
    </w:p>
    <w:p w:rsidR="00BB5E66" w:rsidRPr="00122AE0" w:rsidRDefault="00BB5E66" w:rsidP="00BB5E66">
      <w:pPr>
        <w:jc w:val="right"/>
        <w:rPr>
          <w:color w:val="000000"/>
          <w:sz w:val="22"/>
          <w:szCs w:val="22"/>
        </w:rPr>
      </w:pPr>
      <w:r w:rsidRPr="00122AE0">
        <w:rPr>
          <w:color w:val="000000"/>
          <w:sz w:val="22"/>
          <w:szCs w:val="22"/>
        </w:rPr>
        <w:t>Приложение № 1</w:t>
      </w:r>
    </w:p>
    <w:p w:rsidR="00BB5E66" w:rsidRPr="00122AE0" w:rsidRDefault="00BB5E66" w:rsidP="00BB5E66">
      <w:pPr>
        <w:jc w:val="right"/>
        <w:rPr>
          <w:color w:val="000000"/>
          <w:sz w:val="22"/>
          <w:szCs w:val="22"/>
        </w:rPr>
      </w:pPr>
      <w:r w:rsidRPr="00122AE0">
        <w:rPr>
          <w:color w:val="000000"/>
          <w:sz w:val="22"/>
          <w:szCs w:val="22"/>
        </w:rPr>
        <w:t>к Техническому заданию</w:t>
      </w:r>
    </w:p>
    <w:p w:rsidR="00BB5E66" w:rsidRPr="00122AE0" w:rsidRDefault="00BB5E66" w:rsidP="00BB5E66">
      <w:pPr>
        <w:rPr>
          <w:color w:val="000000"/>
          <w:sz w:val="22"/>
          <w:szCs w:val="22"/>
        </w:rPr>
      </w:pPr>
    </w:p>
    <w:p w:rsidR="00BB5E66" w:rsidRPr="00122AE0" w:rsidRDefault="00BB5E66" w:rsidP="00BB5E66">
      <w:pPr>
        <w:jc w:val="center"/>
        <w:rPr>
          <w:b/>
          <w:color w:val="000000"/>
          <w:sz w:val="22"/>
          <w:szCs w:val="22"/>
        </w:rPr>
      </w:pPr>
      <w:r w:rsidRPr="00122AE0">
        <w:rPr>
          <w:b/>
          <w:color w:val="000000"/>
          <w:sz w:val="22"/>
          <w:szCs w:val="22"/>
        </w:rPr>
        <w:t xml:space="preserve">Форма отчёта о принятых заявках 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"/>
        <w:gridCol w:w="1191"/>
        <w:gridCol w:w="1310"/>
        <w:gridCol w:w="1109"/>
        <w:gridCol w:w="1134"/>
        <w:gridCol w:w="709"/>
        <w:gridCol w:w="709"/>
        <w:gridCol w:w="1276"/>
        <w:gridCol w:w="1559"/>
      </w:tblGrid>
      <w:tr w:rsidR="00BB5E66" w:rsidRPr="00122AE0" w:rsidTr="00557089">
        <w:trPr>
          <w:trHeight w:val="110"/>
          <w:tblHeader/>
        </w:trPr>
        <w:tc>
          <w:tcPr>
            <w:tcW w:w="354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5E66" w:rsidRPr="00122AE0" w:rsidRDefault="00BB5E66" w:rsidP="00557089">
            <w:pPr>
              <w:ind w:left="-120" w:right="-111"/>
              <w:jc w:val="center"/>
              <w:rPr>
                <w:color w:val="000000"/>
                <w:sz w:val="16"/>
                <w:szCs w:val="16"/>
              </w:rPr>
            </w:pPr>
            <w:r w:rsidRPr="00122AE0"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1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E66" w:rsidRPr="00122AE0" w:rsidRDefault="00BB5E66" w:rsidP="00557089">
            <w:pPr>
              <w:jc w:val="center"/>
              <w:rPr>
                <w:color w:val="000000"/>
                <w:sz w:val="16"/>
                <w:szCs w:val="16"/>
              </w:rPr>
            </w:pPr>
            <w:r w:rsidRPr="00122AE0">
              <w:rPr>
                <w:color w:val="000000"/>
                <w:sz w:val="16"/>
                <w:szCs w:val="16"/>
              </w:rPr>
              <w:t>Дата и время поступления заявки</w:t>
            </w:r>
          </w:p>
        </w:tc>
        <w:tc>
          <w:tcPr>
            <w:tcW w:w="13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E66" w:rsidRPr="00122AE0" w:rsidRDefault="00BB5E66" w:rsidP="00557089">
            <w:pPr>
              <w:jc w:val="center"/>
              <w:rPr>
                <w:color w:val="000000"/>
                <w:sz w:val="16"/>
                <w:szCs w:val="16"/>
              </w:rPr>
            </w:pPr>
            <w:r w:rsidRPr="00122AE0">
              <w:rPr>
                <w:color w:val="000000"/>
                <w:sz w:val="16"/>
                <w:szCs w:val="16"/>
              </w:rPr>
              <w:t>Источник заявки (телефон, e-</w:t>
            </w:r>
            <w:proofErr w:type="spellStart"/>
            <w:r w:rsidRPr="00122AE0">
              <w:rPr>
                <w:color w:val="000000"/>
                <w:sz w:val="16"/>
                <w:szCs w:val="16"/>
              </w:rPr>
              <w:t>mail</w:t>
            </w:r>
            <w:proofErr w:type="spellEnd"/>
            <w:r w:rsidRPr="00122AE0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1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E66" w:rsidRPr="00122AE0" w:rsidRDefault="00BB5E66" w:rsidP="00557089">
            <w:pPr>
              <w:jc w:val="center"/>
              <w:rPr>
                <w:color w:val="000000"/>
                <w:sz w:val="16"/>
                <w:szCs w:val="16"/>
              </w:rPr>
            </w:pPr>
            <w:r w:rsidRPr="00122AE0">
              <w:rPr>
                <w:color w:val="000000"/>
                <w:sz w:val="16"/>
                <w:szCs w:val="16"/>
              </w:rPr>
              <w:t xml:space="preserve">Информация о пользователе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E66" w:rsidRPr="00122AE0" w:rsidRDefault="00BB5E66" w:rsidP="00557089">
            <w:pPr>
              <w:jc w:val="center"/>
              <w:rPr>
                <w:color w:val="000000"/>
                <w:sz w:val="16"/>
                <w:szCs w:val="16"/>
              </w:rPr>
            </w:pPr>
            <w:r w:rsidRPr="00122AE0">
              <w:rPr>
                <w:color w:val="000000"/>
                <w:sz w:val="16"/>
                <w:szCs w:val="16"/>
              </w:rPr>
              <w:t>Краткое описание заявки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E66" w:rsidRPr="00122AE0" w:rsidRDefault="00BB5E66" w:rsidP="00557089">
            <w:pPr>
              <w:jc w:val="center"/>
              <w:rPr>
                <w:color w:val="000000"/>
                <w:sz w:val="16"/>
                <w:szCs w:val="16"/>
              </w:rPr>
            </w:pPr>
            <w:r w:rsidRPr="00122AE0">
              <w:rPr>
                <w:color w:val="000000"/>
                <w:sz w:val="16"/>
                <w:szCs w:val="16"/>
              </w:rPr>
              <w:t>Статус заявки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E66" w:rsidRPr="00122AE0" w:rsidRDefault="00BB5E66" w:rsidP="00557089">
            <w:pPr>
              <w:jc w:val="center"/>
              <w:rPr>
                <w:color w:val="000000"/>
                <w:sz w:val="16"/>
                <w:szCs w:val="16"/>
              </w:rPr>
            </w:pPr>
            <w:r w:rsidRPr="00122AE0">
              <w:rPr>
                <w:color w:val="000000"/>
                <w:sz w:val="16"/>
                <w:szCs w:val="16"/>
              </w:rPr>
              <w:t xml:space="preserve">Дата ответа </w:t>
            </w:r>
          </w:p>
          <w:p w:rsidR="00BB5E66" w:rsidRPr="00122AE0" w:rsidRDefault="00BB5E66" w:rsidP="00557089">
            <w:pPr>
              <w:jc w:val="center"/>
              <w:rPr>
                <w:color w:val="000000"/>
                <w:sz w:val="16"/>
                <w:szCs w:val="16"/>
              </w:rPr>
            </w:pPr>
            <w:r w:rsidRPr="00122AE0">
              <w:rPr>
                <w:color w:val="000000"/>
                <w:sz w:val="16"/>
                <w:szCs w:val="16"/>
              </w:rPr>
              <w:t>по заявке</w:t>
            </w:r>
          </w:p>
        </w:tc>
        <w:tc>
          <w:tcPr>
            <w:tcW w:w="1276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5E66" w:rsidRPr="00122AE0" w:rsidRDefault="00BB5E66" w:rsidP="00557089">
            <w:pPr>
              <w:jc w:val="center"/>
              <w:rPr>
                <w:color w:val="000000"/>
                <w:sz w:val="16"/>
                <w:szCs w:val="16"/>
              </w:rPr>
            </w:pPr>
            <w:r w:rsidRPr="00122AE0">
              <w:rPr>
                <w:color w:val="000000"/>
                <w:sz w:val="16"/>
                <w:szCs w:val="16"/>
              </w:rPr>
              <w:t>Выполненные действия</w:t>
            </w:r>
          </w:p>
        </w:tc>
        <w:tc>
          <w:tcPr>
            <w:tcW w:w="1559" w:type="dxa"/>
          </w:tcPr>
          <w:p w:rsidR="00BB5E66" w:rsidRPr="00122AE0" w:rsidRDefault="00BB5E66" w:rsidP="00557089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B5E66" w:rsidRPr="00122AE0" w:rsidRDefault="00BB5E66" w:rsidP="00557089">
            <w:pPr>
              <w:jc w:val="center"/>
              <w:rPr>
                <w:color w:val="000000"/>
                <w:sz w:val="16"/>
                <w:szCs w:val="16"/>
              </w:rPr>
            </w:pPr>
            <w:r w:rsidRPr="00122AE0">
              <w:rPr>
                <w:color w:val="000000"/>
                <w:sz w:val="16"/>
                <w:szCs w:val="16"/>
              </w:rPr>
              <w:t>Продолжительность оказания услуг по заявке, чел.-час</w:t>
            </w:r>
          </w:p>
        </w:tc>
      </w:tr>
      <w:tr w:rsidR="00BB5E66" w:rsidRPr="00122AE0" w:rsidTr="00557089">
        <w:trPr>
          <w:trHeight w:val="110"/>
        </w:trPr>
        <w:tc>
          <w:tcPr>
            <w:tcW w:w="354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5E66" w:rsidRPr="00122AE0" w:rsidRDefault="00BB5E66" w:rsidP="00557089">
            <w:pPr>
              <w:jc w:val="center"/>
              <w:rPr>
                <w:color w:val="000000"/>
                <w:sz w:val="16"/>
                <w:szCs w:val="16"/>
              </w:rPr>
            </w:pPr>
            <w:r w:rsidRPr="00122AE0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9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5E66" w:rsidRPr="00122AE0" w:rsidRDefault="00BB5E66" w:rsidP="00557089">
            <w:pPr>
              <w:rPr>
                <w:color w:val="0000FF"/>
                <w:sz w:val="16"/>
                <w:szCs w:val="16"/>
                <w:u w:val="single"/>
              </w:rPr>
            </w:pPr>
          </w:p>
        </w:tc>
        <w:tc>
          <w:tcPr>
            <w:tcW w:w="13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5E66" w:rsidRPr="00122AE0" w:rsidRDefault="00BB5E66" w:rsidP="00557089">
            <w:pPr>
              <w:rPr>
                <w:color w:val="0000FF"/>
                <w:sz w:val="16"/>
                <w:szCs w:val="16"/>
                <w:u w:val="single"/>
              </w:rPr>
            </w:pPr>
          </w:p>
        </w:tc>
        <w:tc>
          <w:tcPr>
            <w:tcW w:w="11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5E66" w:rsidRPr="00122AE0" w:rsidRDefault="00BB5E66" w:rsidP="0055708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5E66" w:rsidRPr="00122AE0" w:rsidRDefault="00BB5E66" w:rsidP="0055708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5E66" w:rsidRPr="00122AE0" w:rsidRDefault="00BB5E66" w:rsidP="0055708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5E66" w:rsidRPr="00122AE0" w:rsidRDefault="00BB5E66" w:rsidP="00557089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5E66" w:rsidRPr="00122AE0" w:rsidRDefault="00BB5E66" w:rsidP="0055708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BB5E66" w:rsidRPr="00122AE0" w:rsidRDefault="00BB5E66" w:rsidP="00557089">
            <w:pPr>
              <w:rPr>
                <w:color w:val="000000"/>
                <w:sz w:val="16"/>
                <w:szCs w:val="16"/>
              </w:rPr>
            </w:pPr>
          </w:p>
        </w:tc>
      </w:tr>
      <w:tr w:rsidR="00BB5E66" w:rsidRPr="00122AE0" w:rsidTr="00557089">
        <w:trPr>
          <w:trHeight w:val="110"/>
        </w:trPr>
        <w:tc>
          <w:tcPr>
            <w:tcW w:w="354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5E66" w:rsidRPr="00122AE0" w:rsidRDefault="00BB5E66" w:rsidP="00557089">
            <w:pPr>
              <w:jc w:val="center"/>
              <w:rPr>
                <w:color w:val="000000"/>
                <w:sz w:val="16"/>
                <w:szCs w:val="16"/>
              </w:rPr>
            </w:pPr>
            <w:r w:rsidRPr="00122AE0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19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5E66" w:rsidRPr="00122AE0" w:rsidRDefault="00BB5E66" w:rsidP="00557089">
            <w:pPr>
              <w:rPr>
                <w:color w:val="0000FF"/>
                <w:sz w:val="16"/>
                <w:szCs w:val="16"/>
                <w:u w:val="single"/>
              </w:rPr>
            </w:pPr>
          </w:p>
        </w:tc>
        <w:tc>
          <w:tcPr>
            <w:tcW w:w="13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5E66" w:rsidRPr="00122AE0" w:rsidRDefault="00BB5E66" w:rsidP="00557089">
            <w:pPr>
              <w:rPr>
                <w:color w:val="0000FF"/>
                <w:sz w:val="16"/>
                <w:szCs w:val="16"/>
                <w:u w:val="single"/>
              </w:rPr>
            </w:pPr>
          </w:p>
        </w:tc>
        <w:tc>
          <w:tcPr>
            <w:tcW w:w="11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5E66" w:rsidRPr="00122AE0" w:rsidRDefault="00BB5E66" w:rsidP="0055708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5E66" w:rsidRPr="00122AE0" w:rsidRDefault="00BB5E66" w:rsidP="0055708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5E66" w:rsidRPr="00122AE0" w:rsidRDefault="00BB5E66" w:rsidP="0055708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5E66" w:rsidRPr="00122AE0" w:rsidRDefault="00BB5E66" w:rsidP="00557089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5E66" w:rsidRPr="00122AE0" w:rsidRDefault="00BB5E66" w:rsidP="0055708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BB5E66" w:rsidRPr="00122AE0" w:rsidRDefault="00BB5E66" w:rsidP="00557089">
            <w:pPr>
              <w:rPr>
                <w:color w:val="000000"/>
                <w:sz w:val="16"/>
                <w:szCs w:val="16"/>
              </w:rPr>
            </w:pPr>
          </w:p>
        </w:tc>
      </w:tr>
      <w:tr w:rsidR="00BB5E66" w:rsidRPr="00122AE0" w:rsidTr="00557089">
        <w:trPr>
          <w:trHeight w:val="110"/>
        </w:trPr>
        <w:tc>
          <w:tcPr>
            <w:tcW w:w="354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5E66" w:rsidRPr="00122AE0" w:rsidRDefault="00BB5E66" w:rsidP="00557089">
            <w:pPr>
              <w:jc w:val="center"/>
              <w:rPr>
                <w:color w:val="000000"/>
                <w:sz w:val="16"/>
                <w:szCs w:val="16"/>
              </w:rPr>
            </w:pPr>
            <w:r w:rsidRPr="00122AE0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19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5E66" w:rsidRPr="00122AE0" w:rsidRDefault="00BB5E66" w:rsidP="0055708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5E66" w:rsidRPr="00122AE0" w:rsidRDefault="00BB5E66" w:rsidP="0055708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5E66" w:rsidRPr="00122AE0" w:rsidRDefault="00BB5E66" w:rsidP="0055708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5E66" w:rsidRPr="00122AE0" w:rsidRDefault="00BB5E66" w:rsidP="0055708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5E66" w:rsidRPr="00122AE0" w:rsidRDefault="00BB5E66" w:rsidP="0055708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5E66" w:rsidRPr="00122AE0" w:rsidRDefault="00BB5E66" w:rsidP="0055708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5E66" w:rsidRPr="00122AE0" w:rsidRDefault="00BB5E66" w:rsidP="0055708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BB5E66" w:rsidRPr="00122AE0" w:rsidRDefault="00BB5E66" w:rsidP="00557089">
            <w:pPr>
              <w:rPr>
                <w:color w:val="000000"/>
                <w:sz w:val="16"/>
                <w:szCs w:val="16"/>
              </w:rPr>
            </w:pPr>
          </w:p>
        </w:tc>
        <w:bookmarkStart w:id="13" w:name="_GoBack"/>
        <w:bookmarkEnd w:id="13"/>
      </w:tr>
    </w:tbl>
    <w:p w:rsidR="00851873" w:rsidRDefault="00851873" w:rsidP="00BB5E66"/>
    <w:sectPr w:rsidR="00851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2E3F90"/>
    <w:multiLevelType w:val="multilevel"/>
    <w:tmpl w:val="0E0EAA3A"/>
    <w:lvl w:ilvl="0">
      <w:start w:val="1"/>
      <w:numFmt w:val="decimal"/>
      <w:lvlText w:val="%1."/>
      <w:lvlJc w:val="left"/>
      <w:pPr>
        <w:tabs>
          <w:tab w:val="num" w:pos="0"/>
        </w:tabs>
        <w:ind w:left="1135" w:firstLine="0"/>
      </w:pPr>
    </w:lvl>
    <w:lvl w:ilvl="1">
      <w:start w:val="1"/>
      <w:numFmt w:val="decimal"/>
      <w:lvlText w:val="%1.%2."/>
      <w:lvlJc w:val="left"/>
      <w:pPr>
        <w:tabs>
          <w:tab w:val="num" w:pos="-4253"/>
        </w:tabs>
        <w:ind w:left="993" w:firstLine="0"/>
      </w:pPr>
      <w:rPr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1" w:firstLine="0"/>
      </w:pPr>
      <w:rPr>
        <w:b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D402E29"/>
    <w:multiLevelType w:val="hybridMultilevel"/>
    <w:tmpl w:val="34A058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CAA"/>
    <w:rsid w:val="00851873"/>
    <w:rsid w:val="008A4725"/>
    <w:rsid w:val="00A14CAA"/>
    <w:rsid w:val="00BB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75984"/>
  <w15:chartTrackingRefBased/>
  <w15:docId w15:val="{D13FCE88-BCA5-4EBC-B70E-393CACC50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5E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A4725"/>
    <w:pPr>
      <w:keepNext/>
      <w:ind w:firstLine="567"/>
      <w:jc w:val="center"/>
      <w:outlineLvl w:val="1"/>
    </w:pPr>
    <w:rPr>
      <w:b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4725"/>
    <w:rPr>
      <w:rFonts w:ascii="Times New Roman" w:eastAsia="Times New Roman" w:hAnsi="Times New Roman" w:cs="Times New Roman"/>
      <w:b/>
      <w:sz w:val="28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650</Words>
  <Characters>3709</Characters>
  <Application>Microsoft Office Word</Application>
  <DocSecurity>0</DocSecurity>
  <Lines>30</Lines>
  <Paragraphs>8</Paragraphs>
  <ScaleCrop>false</ScaleCrop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Скобликова Наталья Альбертовна</dc:creator>
  <cp:keywords/>
  <dc:description/>
  <cp:lastModifiedBy>Скобликова Наталья Альбертовна</cp:lastModifiedBy>
  <cp:revision>2</cp:revision>
  <dcterms:created xsi:type="dcterms:W3CDTF">2026-10-15T13:50:00Z</dcterms:created>
  <dcterms:modified xsi:type="dcterms:W3CDTF">2026-10-15T13:51:00Z</dcterms:modified>
</cp:coreProperties>
</file>