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E044A" w14:textId="77777777" w:rsidR="00E852D7" w:rsidRDefault="005B7E64">
      <w:pPr>
        <w:widowControl/>
        <w:spacing w:line="288" w:lineRule="auto"/>
        <w:jc w:val="right"/>
        <w:rPr>
          <w:b/>
        </w:rPr>
      </w:pPr>
      <w:r>
        <w:rPr>
          <w:b/>
        </w:rPr>
        <w:t xml:space="preserve">ПРОЕКТ </w:t>
      </w:r>
    </w:p>
    <w:p w14:paraId="48076612" w14:textId="77777777" w:rsidR="00E852D7" w:rsidRDefault="005B7E64">
      <w:pPr>
        <w:widowControl/>
        <w:spacing w:line="288" w:lineRule="auto"/>
        <w:jc w:val="center"/>
        <w:rPr>
          <w:b/>
        </w:rPr>
      </w:pPr>
      <w:r>
        <w:rPr>
          <w:b/>
        </w:rPr>
        <w:t>ДОГОВОР №____</w:t>
      </w:r>
    </w:p>
    <w:p w14:paraId="5EE39C8D" w14:textId="77777777" w:rsidR="00E852D7" w:rsidRDefault="005B7E64">
      <w:pPr>
        <w:jc w:val="center"/>
        <w:rPr>
          <w:rFonts w:eastAsia="Times New Roman"/>
          <w:bCs/>
          <w:sz w:val="26"/>
          <w:szCs w:val="26"/>
          <w:lang w:eastAsia="ru-RU"/>
        </w:rPr>
      </w:pPr>
      <w:r>
        <w:rPr>
          <w:rFonts w:eastAsia="Times New Roman"/>
          <w:bCs/>
          <w:sz w:val="26"/>
          <w:szCs w:val="26"/>
          <w:lang w:eastAsia="ru-RU"/>
        </w:rPr>
        <w:t xml:space="preserve">на оказание услуг по обслуживанию программ платформы «1С: Предприятие 8» </w:t>
      </w:r>
    </w:p>
    <w:p w14:paraId="5CF9A929" w14:textId="77777777" w:rsidR="00E852D7" w:rsidRDefault="005B7E64">
      <w:pPr>
        <w:widowControl/>
        <w:tabs>
          <w:tab w:val="left" w:pos="567"/>
        </w:tabs>
        <w:spacing w:before="100" w:beforeAutospacing="1" w:afterAutospacing="1"/>
        <w:contextualSpacing/>
        <w:jc w:val="center"/>
        <w:rPr>
          <w:rFonts w:eastAsia="Times New Roman"/>
          <w:b/>
          <w:lang w:eastAsia="ru-RU"/>
        </w:rPr>
      </w:pPr>
      <w:r>
        <w:rPr>
          <w:rFonts w:eastAsia="Times New Roman"/>
          <w:b/>
          <w:lang w:eastAsia="ru-RU"/>
        </w:rPr>
        <w:t xml:space="preserve"> </w:t>
      </w:r>
    </w:p>
    <w:p w14:paraId="70DB5EDC" w14:textId="77777777" w:rsidR="00E852D7" w:rsidRDefault="00E852D7">
      <w:pPr>
        <w:ind w:firstLine="567"/>
        <w:jc w:val="center"/>
        <w:rPr>
          <w:rFonts w:eastAsia="Calibri"/>
          <w:b/>
          <w:bCs/>
          <w:lang w:eastAsia="ru-RU"/>
        </w:rPr>
      </w:pPr>
    </w:p>
    <w:tbl>
      <w:tblPr>
        <w:tblW w:w="9889" w:type="dxa"/>
        <w:tblLook w:val="00A0" w:firstRow="1" w:lastRow="0" w:firstColumn="1" w:lastColumn="0" w:noHBand="0" w:noVBand="0"/>
      </w:tblPr>
      <w:tblGrid>
        <w:gridCol w:w="4512"/>
        <w:gridCol w:w="5377"/>
      </w:tblGrid>
      <w:tr w:rsidR="00E852D7" w14:paraId="1DF790F7" w14:textId="77777777">
        <w:trPr>
          <w:trHeight w:val="383"/>
        </w:trPr>
        <w:tc>
          <w:tcPr>
            <w:tcW w:w="4512" w:type="dxa"/>
            <w:vAlign w:val="center"/>
          </w:tcPr>
          <w:p w14:paraId="2AD31D60" w14:textId="77777777" w:rsidR="00E852D7" w:rsidRDefault="005B7E64">
            <w:pPr>
              <w:widowControl/>
              <w:spacing w:line="288" w:lineRule="auto"/>
              <w:ind w:right="-569"/>
              <w:rPr>
                <w:rFonts w:eastAsia="Calibri"/>
                <w:bCs/>
                <w:lang w:eastAsia="ru-RU"/>
              </w:rPr>
            </w:pPr>
            <w:r>
              <w:rPr>
                <w:rFonts w:eastAsia="Calibri"/>
                <w:bCs/>
                <w:lang w:eastAsia="ru-RU"/>
              </w:rPr>
              <w:t>г. Воронеж</w:t>
            </w:r>
          </w:p>
        </w:tc>
        <w:tc>
          <w:tcPr>
            <w:tcW w:w="5377" w:type="dxa"/>
            <w:vAlign w:val="center"/>
          </w:tcPr>
          <w:p w14:paraId="001AC4AB" w14:textId="77777777" w:rsidR="00E852D7" w:rsidRDefault="005B7E64">
            <w:pPr>
              <w:widowControl/>
              <w:spacing w:line="288" w:lineRule="auto"/>
              <w:jc w:val="center"/>
              <w:rPr>
                <w:rFonts w:eastAsia="Calibri"/>
                <w:bCs/>
                <w:lang w:eastAsia="ru-RU"/>
              </w:rPr>
            </w:pPr>
            <w:r>
              <w:rPr>
                <w:rFonts w:eastAsia="Calibri"/>
                <w:bCs/>
                <w:lang w:eastAsia="ru-RU"/>
              </w:rPr>
              <w:t xml:space="preserve">                        «__» ______________ 20__ г.</w:t>
            </w:r>
          </w:p>
        </w:tc>
      </w:tr>
    </w:tbl>
    <w:p w14:paraId="3D811A17" w14:textId="77777777" w:rsidR="00E852D7" w:rsidRDefault="00E852D7">
      <w:pPr>
        <w:widowControl/>
        <w:spacing w:line="288" w:lineRule="auto"/>
        <w:ind w:right="-569"/>
        <w:jc w:val="both"/>
        <w:rPr>
          <w:rFonts w:eastAsia="Calibri"/>
          <w:sz w:val="25"/>
          <w:szCs w:val="25"/>
          <w:lang w:eastAsia="ru-RU"/>
        </w:rPr>
      </w:pPr>
    </w:p>
    <w:p w14:paraId="1CD2BBB9" w14:textId="77777777" w:rsidR="00E852D7" w:rsidRDefault="005B7E64">
      <w:pPr>
        <w:pStyle w:val="af7"/>
        <w:tabs>
          <w:tab w:val="left" w:pos="567"/>
        </w:tabs>
        <w:spacing w:line="300" w:lineRule="exact"/>
        <w:ind w:firstLine="709"/>
        <w:jc w:val="both"/>
      </w:pPr>
      <w:r>
        <w:t>Автономное учреждение Воронежской области «Региональное информационное агентство «Воронеж», именуемое в дальнейшем «Заказчик», в лице первого заместителя генерального директора Типсина Олега Валерьевича, действующего на  основании доверенности № 02-26 от 22.12.2025 г</w:t>
      </w:r>
      <w:r>
        <w:rPr>
          <w:rFonts w:ascii="Calibri" w:eastAsia="Calibri" w:hAnsi="Calibri" w:cs="Calibri"/>
          <w:color w:val="000000"/>
          <w:sz w:val="22"/>
        </w:rPr>
        <w:t>.,</w:t>
      </w:r>
      <w:r>
        <w:t xml:space="preserve">  с одной стороны, и  _______________,  именуемое в дальнейшем «Исполнитель», в лице _______________________,  действующ___ на основании ________,  с другой стороны, в соответствии с Федеральным законом от 18.07.2011 № 223-ФЗ «О закупках товаров, работ, услуг отдельными видами юридических лиц», Положением о закупке автономного учреждения Воронежской области «Региональное информационное агентство «Воронеж», утвержденного  30.06.2026г., в соответствии с результатами запроса предложений в электронной форме, участниками которого могут быть только субъекты малого и среднего предпринимательства, отраженных в протоколе от «__»_____20__ г. №_________, заключили настоящий Договор о нижеследующем:</w:t>
      </w:r>
    </w:p>
    <w:p w14:paraId="5B787A1A" w14:textId="77777777" w:rsidR="00E852D7" w:rsidRDefault="00E852D7">
      <w:pPr>
        <w:widowControl/>
        <w:spacing w:line="300" w:lineRule="exact"/>
        <w:ind w:firstLine="709"/>
        <w:jc w:val="both"/>
        <w:rPr>
          <w:rFonts w:eastAsia="Times New Roman"/>
        </w:rPr>
      </w:pPr>
    </w:p>
    <w:p w14:paraId="37F125BE" w14:textId="77777777" w:rsidR="00E852D7" w:rsidRDefault="005B7E64">
      <w:pPr>
        <w:widowControl/>
        <w:spacing w:line="300" w:lineRule="exact"/>
        <w:ind w:firstLine="709"/>
        <w:jc w:val="center"/>
        <w:rPr>
          <w:rFonts w:eastAsia="Times New Roman"/>
          <w:b/>
        </w:rPr>
      </w:pPr>
      <w:r>
        <w:rPr>
          <w:rFonts w:eastAsia="Times New Roman"/>
          <w:b/>
        </w:rPr>
        <w:t>1.Предмет Договора</w:t>
      </w:r>
    </w:p>
    <w:p w14:paraId="3941ABE3" w14:textId="77777777" w:rsidR="00E852D7" w:rsidRDefault="005B7E64">
      <w:pPr>
        <w:spacing w:line="300" w:lineRule="exact"/>
        <w:ind w:firstLine="567"/>
        <w:jc w:val="both"/>
      </w:pPr>
      <w:r>
        <w:t>1.1.</w:t>
      </w:r>
      <w:r>
        <w:tab/>
        <w:t xml:space="preserve">Исполнитель, в установленные Договором сроки обязуется оказать </w:t>
      </w:r>
      <w:r>
        <w:rPr>
          <w:rFonts w:eastAsia="Times New Roman"/>
          <w:b/>
          <w:lang w:eastAsia="ru-RU"/>
        </w:rPr>
        <w:t>услуги по обслуживанию программ платформы «1С: Предприятие 8» (конфигурация «Зарплата и кадры государственного учреждения» редакция 3.1 и конфигурация «БГУ КОРП» редакция 2.0)</w:t>
      </w:r>
      <w:r>
        <w:t xml:space="preserve"> (далее – Услуги), в соответствии с условиями настоящего Договора, Технического задания (Приложение № 1), а Заказчик обязуется принять и оплатить оказанные услуги.</w:t>
      </w:r>
    </w:p>
    <w:p w14:paraId="276BF058" w14:textId="77777777" w:rsidR="00E852D7" w:rsidRDefault="005B7E64">
      <w:pPr>
        <w:spacing w:line="300" w:lineRule="exact"/>
        <w:ind w:firstLine="567"/>
        <w:jc w:val="both"/>
      </w:pPr>
      <w:r>
        <w:t>1.2.</w:t>
      </w:r>
      <w:r>
        <w:tab/>
        <w:t>Заказчик по согласованию с Исполнителем вправе увеличить предусмотренное Договором количество оказываемых услуг не более чем на тридцать процентов или уменьшить предусмотренное договором количество оказываемых услуг не более чем на тридцать процентов. При этом по соглашению сторон допускается изменение цены Договора. При уменьшении предусмотренного Договором количества оказанных услуг стороны Договора обязаны уменьшить цену Договора исходя из цены единицы оказываемых услуг. Цена единицы дополнительно оказываемых услуг или цена оказываемых услуг при уменьшении предусмотренного Договором количества оказываемых услуг определяется как частное от деления первоначальной цены Договора на предусмотренное в Договоре количество оказываемых услуг.</w:t>
      </w:r>
    </w:p>
    <w:p w14:paraId="72F02161" w14:textId="77777777" w:rsidR="00E852D7" w:rsidRDefault="00E852D7">
      <w:pPr>
        <w:spacing w:line="300" w:lineRule="exact"/>
      </w:pPr>
    </w:p>
    <w:p w14:paraId="013D7609" w14:textId="77777777" w:rsidR="00E852D7" w:rsidRDefault="005B7E64">
      <w:pPr>
        <w:widowControl/>
        <w:spacing w:line="300" w:lineRule="exact"/>
        <w:ind w:firstLine="709"/>
        <w:jc w:val="center"/>
        <w:rPr>
          <w:rFonts w:eastAsia="Times New Roman"/>
          <w:b/>
        </w:rPr>
      </w:pPr>
      <w:r>
        <w:rPr>
          <w:rFonts w:eastAsia="Times New Roman"/>
          <w:b/>
        </w:rPr>
        <w:t>2.Цена Договора и порядок расчетов</w:t>
      </w:r>
    </w:p>
    <w:p w14:paraId="2DE5EB0C" w14:textId="77777777" w:rsidR="00E852D7" w:rsidRDefault="005B7E64">
      <w:pPr>
        <w:widowControl/>
        <w:spacing w:line="300" w:lineRule="exact"/>
        <w:ind w:firstLine="567"/>
        <w:jc w:val="both"/>
      </w:pPr>
      <w:r>
        <w:t>2.1. Цена настоящего Договора составляет ____________ (________________) рублей ___ копеек, в том числе НДС ___% в размере ______________ (____________________) рублей ___ копеек / без НДС.</w:t>
      </w:r>
    </w:p>
    <w:p w14:paraId="6876F28A" w14:textId="77777777" w:rsidR="00E852D7" w:rsidRDefault="005B7E64">
      <w:pPr>
        <w:widowControl/>
        <w:spacing w:line="300" w:lineRule="exact"/>
        <w:ind w:firstLine="567"/>
        <w:jc w:val="both"/>
      </w:pPr>
      <w:r>
        <w:t>Стоимость одной услуги (одного часа) составляет ____________ (________________) рублей ___ копеек, в том числе НДС ___% в размере ______________ (____________________) рублей ___ копеек / без НДС.</w:t>
      </w:r>
    </w:p>
    <w:p w14:paraId="364392E7" w14:textId="77777777" w:rsidR="00E852D7" w:rsidRDefault="005B7E64">
      <w:pPr>
        <w:spacing w:line="300" w:lineRule="exact"/>
        <w:ind w:firstLine="567"/>
        <w:jc w:val="both"/>
      </w:pPr>
      <w:r>
        <w:t>2.2.</w:t>
      </w:r>
      <w:r>
        <w:tab/>
        <w:t xml:space="preserve">В цену Договора включены все расходы Исполнителя, связанные с оказанием услуг в полном объеме и надлежащего качества, а также налоги, сборы, иные обязательные </w:t>
      </w:r>
      <w:r>
        <w:lastRenderedPageBreak/>
        <w:t>платежи в соответствии с законодательством РФ.</w:t>
      </w:r>
    </w:p>
    <w:p w14:paraId="59678654" w14:textId="77777777" w:rsidR="00E852D7" w:rsidRDefault="005B7E64">
      <w:pPr>
        <w:pStyle w:val="af9"/>
        <w:spacing w:line="300" w:lineRule="exact"/>
        <w:ind w:left="0" w:firstLine="567"/>
        <w:jc w:val="both"/>
        <w:rPr>
          <w:rFonts w:ascii="Times New Roman" w:eastAsia="Times New Roman" w:hAnsi="Times New Roman"/>
          <w:sz w:val="24"/>
          <w:szCs w:val="24"/>
        </w:rPr>
      </w:pPr>
      <w:r>
        <w:rPr>
          <w:rFonts w:ascii="Times New Roman" w:eastAsia="Times New Roman" w:hAnsi="Times New Roman"/>
          <w:sz w:val="24"/>
          <w:szCs w:val="24"/>
        </w:rPr>
        <w:t>2.3. Цена Договора является твердой и определяется на весь срок исполнения Договора. Изменение цены допускается только в случаях, предусмотренных законом.</w:t>
      </w:r>
    </w:p>
    <w:p w14:paraId="73991942" w14:textId="77777777" w:rsidR="00E852D7" w:rsidRDefault="005B7E64">
      <w:pPr>
        <w:pStyle w:val="af9"/>
        <w:spacing w:line="300" w:lineRule="exact"/>
        <w:ind w:left="0" w:firstLine="567"/>
        <w:jc w:val="both"/>
        <w:rPr>
          <w:rFonts w:ascii="Times New Roman" w:eastAsia="Times New Roman" w:hAnsi="Times New Roman"/>
          <w:b/>
          <w:sz w:val="24"/>
          <w:szCs w:val="24"/>
        </w:rPr>
      </w:pPr>
      <w:r>
        <w:rPr>
          <w:rFonts w:ascii="Times New Roman" w:eastAsia="Times New Roman" w:hAnsi="Times New Roman"/>
          <w:sz w:val="24"/>
          <w:szCs w:val="24"/>
        </w:rPr>
        <w:t>2.4. Цена Договора может быть снижена по соглашению сторон без изменения объема и качества оказываемых услуг, а также иных предусмотренных Договором условий.</w:t>
      </w:r>
    </w:p>
    <w:p w14:paraId="536AE386" w14:textId="77777777" w:rsidR="00E852D7" w:rsidRDefault="005B7E64">
      <w:pPr>
        <w:pStyle w:val="af9"/>
        <w:spacing w:line="300" w:lineRule="exact"/>
        <w:ind w:left="0" w:firstLine="567"/>
        <w:jc w:val="both"/>
        <w:rPr>
          <w:rFonts w:ascii="Times New Roman" w:eastAsia="Times New Roman" w:hAnsi="Times New Roman"/>
          <w:sz w:val="24"/>
          <w:szCs w:val="24"/>
        </w:rPr>
      </w:pPr>
      <w:r>
        <w:rPr>
          <w:rFonts w:ascii="Times New Roman" w:eastAsia="Times New Roman" w:hAnsi="Times New Roman"/>
          <w:sz w:val="24"/>
          <w:szCs w:val="24"/>
        </w:rPr>
        <w:t xml:space="preserve">2.5. Источник финансирования: </w:t>
      </w:r>
      <w:r>
        <w:rPr>
          <w:rFonts w:ascii="Times New Roman" w:eastAsia="Times New Roman" w:hAnsi="Times New Roman"/>
          <w:b/>
          <w:sz w:val="24"/>
          <w:szCs w:val="24"/>
        </w:rPr>
        <w:t>средства от приносящей доход деятельности.</w:t>
      </w:r>
    </w:p>
    <w:p w14:paraId="46A770E8" w14:textId="77777777" w:rsidR="00E852D7" w:rsidRDefault="005B7E64">
      <w:pPr>
        <w:pStyle w:val="af9"/>
        <w:spacing w:after="0" w:line="300" w:lineRule="exact"/>
        <w:ind w:left="0" w:firstLine="567"/>
        <w:jc w:val="both"/>
        <w:rPr>
          <w:rFonts w:ascii="Times New Roman" w:eastAsia="Times New Roman" w:hAnsi="Times New Roman"/>
          <w:sz w:val="24"/>
          <w:szCs w:val="24"/>
        </w:rPr>
      </w:pPr>
      <w:r>
        <w:rPr>
          <w:rFonts w:ascii="Times New Roman" w:eastAsia="Times New Roman" w:hAnsi="Times New Roman"/>
          <w:sz w:val="24"/>
          <w:szCs w:val="24"/>
        </w:rPr>
        <w:t xml:space="preserve">2.6. Оплата Услуг осуществляется Заказчиком по факту их оказания на основании выставленных Исполнителем счета, счет-фактуры, акта приемки-передачи оказанных услуг. Оплата производится в течение </w:t>
      </w:r>
      <w:r>
        <w:rPr>
          <w:rFonts w:ascii="Times New Roman" w:hAnsi="Times New Roman"/>
          <w:bCs/>
        </w:rPr>
        <w:t>7 (семи) рабочих дней</w:t>
      </w:r>
      <w:r>
        <w:rPr>
          <w:rFonts w:ascii="Times New Roman" w:eastAsia="Times New Roman" w:hAnsi="Times New Roman"/>
          <w:sz w:val="24"/>
          <w:szCs w:val="24"/>
        </w:rPr>
        <w:t xml:space="preserve"> с момента подписания актов приемки-передачи услуг путем перечисления денежных средств на расчетный счет Исполнителя. </w:t>
      </w:r>
    </w:p>
    <w:p w14:paraId="20A35D55" w14:textId="77777777" w:rsidR="00E852D7" w:rsidRDefault="005B7E64">
      <w:pPr>
        <w:spacing w:line="300" w:lineRule="exact"/>
        <w:ind w:firstLine="567"/>
        <w:jc w:val="both"/>
        <w:rPr>
          <w:rFonts w:eastAsia="Times New Roman"/>
        </w:rPr>
      </w:pPr>
      <w:r>
        <w:rPr>
          <w:rFonts w:eastAsia="Times New Roman"/>
        </w:rPr>
        <w:t>При этом обязанности Заказчика в части оплаты по Договору считаются исполненными со дня списания денежных средств с расчетного счета Заказчика в адрес Исполнителя.</w:t>
      </w:r>
    </w:p>
    <w:p w14:paraId="364052AE" w14:textId="77777777" w:rsidR="00E852D7" w:rsidRDefault="005B7E64">
      <w:pPr>
        <w:spacing w:line="300" w:lineRule="exact"/>
        <w:ind w:firstLine="567"/>
        <w:jc w:val="both"/>
        <w:rPr>
          <w:rFonts w:eastAsia="Times New Roman"/>
        </w:rPr>
      </w:pPr>
      <w:r>
        <w:rPr>
          <w:rFonts w:eastAsia="Times New Roman"/>
        </w:rPr>
        <w:t>2.7. В случае если договор заключается с физическим лицом, за исключением индивидуальных предпринимателей и иных занимающихся частной практикой лиц, оплата такого договора уменьшается на размер налоговых платежей, связанных с оплатой договора.</w:t>
      </w:r>
    </w:p>
    <w:p w14:paraId="5CB0BE04" w14:textId="77777777" w:rsidR="00E852D7" w:rsidRDefault="00E852D7">
      <w:pPr>
        <w:spacing w:line="300" w:lineRule="exact"/>
        <w:ind w:firstLine="567"/>
        <w:jc w:val="both"/>
      </w:pPr>
    </w:p>
    <w:p w14:paraId="0376935F" w14:textId="77777777" w:rsidR="00E852D7" w:rsidRDefault="005B7E64">
      <w:pPr>
        <w:spacing w:line="300" w:lineRule="exact"/>
        <w:ind w:firstLine="709"/>
        <w:jc w:val="center"/>
        <w:rPr>
          <w:rFonts w:eastAsia="Times New Roman"/>
          <w:b/>
        </w:rPr>
      </w:pPr>
      <w:r>
        <w:rPr>
          <w:rFonts w:eastAsia="Times New Roman"/>
          <w:b/>
        </w:rPr>
        <w:t>3. Срок, место, порядок оказания услуг</w:t>
      </w:r>
    </w:p>
    <w:p w14:paraId="770056E9" w14:textId="77777777" w:rsidR="00E852D7" w:rsidRDefault="005B7E64">
      <w:pPr>
        <w:widowControl/>
        <w:spacing w:line="300" w:lineRule="exact"/>
        <w:ind w:firstLine="567"/>
        <w:jc w:val="both"/>
        <w:rPr>
          <w:rFonts w:eastAsia="Times New Roman"/>
          <w:b/>
        </w:rPr>
      </w:pPr>
      <w:r>
        <w:rPr>
          <w:rFonts w:eastAsia="Times New Roman"/>
        </w:rPr>
        <w:t xml:space="preserve">3.1. </w:t>
      </w:r>
      <w:r>
        <w:rPr>
          <w:rFonts w:eastAsia="Times New Roman"/>
          <w:b/>
        </w:rPr>
        <w:t xml:space="preserve">Срок оказания услуг: </w:t>
      </w:r>
      <w:r>
        <w:rPr>
          <w:rFonts w:eastAsia="Times New Roman"/>
        </w:rPr>
        <w:t>с</w:t>
      </w:r>
      <w:r>
        <w:rPr>
          <w:rFonts w:eastAsia="Times New Roman"/>
          <w:sz w:val="26"/>
          <w:szCs w:val="26"/>
          <w:lang w:eastAsia="ru-RU"/>
        </w:rPr>
        <w:t xml:space="preserve"> 01.01.2027 по 31.12.2027 года по мере необходимости, по заявке Заказчика</w:t>
      </w:r>
      <w:r>
        <w:rPr>
          <w:rFonts w:eastAsia="Times New Roman"/>
          <w:b/>
        </w:rPr>
        <w:t>.</w:t>
      </w:r>
    </w:p>
    <w:p w14:paraId="631319B6" w14:textId="77777777" w:rsidR="00E852D7" w:rsidRPr="0087790B" w:rsidRDefault="005B7E64">
      <w:pPr>
        <w:spacing w:line="300" w:lineRule="exact"/>
        <w:ind w:firstLine="567"/>
        <w:jc w:val="both"/>
      </w:pPr>
      <w:r>
        <w:rPr>
          <w:szCs w:val="22"/>
        </w:rPr>
        <w:t>3.2.</w:t>
      </w:r>
      <w:r>
        <w:rPr>
          <w:b/>
          <w:szCs w:val="22"/>
        </w:rPr>
        <w:t xml:space="preserve"> </w:t>
      </w:r>
      <w:r>
        <w:rPr>
          <w:b/>
        </w:rPr>
        <w:t>Место оказания услуг:</w:t>
      </w:r>
      <w:r>
        <w:t xml:space="preserve"> 394030, Воронежская область, г.о. город Воронеж, г. </w:t>
      </w:r>
      <w:r w:rsidRPr="0087790B">
        <w:t>Воронеж, ул. Революции 1905 года, д.31е, помещ. 1/1.</w:t>
      </w:r>
    </w:p>
    <w:p w14:paraId="6ECE38B3" w14:textId="77777777" w:rsidR="00E852D7" w:rsidRDefault="005B7E64">
      <w:pPr>
        <w:spacing w:line="300" w:lineRule="exact"/>
        <w:ind w:firstLine="567"/>
        <w:jc w:val="both"/>
      </w:pPr>
      <w:r w:rsidRPr="0087790B">
        <w:t>394071, г. Воронеж, ул. 20-летия Октября, д.73а.</w:t>
      </w:r>
    </w:p>
    <w:p w14:paraId="78622635" w14:textId="77777777" w:rsidR="00E852D7" w:rsidRDefault="005B7E64">
      <w:pPr>
        <w:spacing w:line="300" w:lineRule="exact"/>
        <w:ind w:firstLine="567"/>
        <w:jc w:val="both"/>
      </w:pPr>
      <w:r>
        <w:t>3.3. Услуги оказываются на рабочих местах сотрудников Заказчика, оснащенных средствами вычислительной техники посредством выезда специалиста.</w:t>
      </w:r>
    </w:p>
    <w:p w14:paraId="6860B0C5" w14:textId="77777777" w:rsidR="00E852D7" w:rsidRDefault="005B7E64">
      <w:pPr>
        <w:spacing w:line="300" w:lineRule="exact"/>
        <w:ind w:firstLine="567"/>
        <w:jc w:val="both"/>
      </w:pPr>
      <w:r>
        <w:t>3.4. Оказание услуг осуществляется по заявке Заказчика с 09-00 до 18-00 по рабочим дням (при пятидневной рабочей неделе). Время реагирования на заявку Заказчика не более 1 (одного) часа начиная с момента получения такой заявки (посредством телефонной связи и отправки электронного письма на электронную почту Исполнителя) до момента фактического начала оказания услуг, если иное не указанно в заявке Заказчика. Срок оказания услуг с момента получения заявки – не более 48 часов.</w:t>
      </w:r>
    </w:p>
    <w:p w14:paraId="606A5699" w14:textId="77777777" w:rsidR="00E852D7" w:rsidRDefault="005B7E64">
      <w:pPr>
        <w:spacing w:line="300" w:lineRule="exact"/>
        <w:ind w:firstLine="567"/>
        <w:jc w:val="both"/>
      </w:pPr>
      <w:r>
        <w:t>3.5. Исполнитель обеспечивает телефонной «горячей линией» с 08.00 до 19.00 часов по рабочим дням (при пятидневной рабочей неделе).</w:t>
      </w:r>
    </w:p>
    <w:p w14:paraId="6A890E09" w14:textId="77777777" w:rsidR="00E852D7" w:rsidRDefault="005B7E64">
      <w:pPr>
        <w:spacing w:line="300" w:lineRule="exact"/>
        <w:ind w:firstLine="567"/>
        <w:jc w:val="both"/>
      </w:pPr>
      <w:r>
        <w:t>3.6. В случаях, когда предполагаемый объем услуг изменяет структуру учета Заказчика,  Исполнитель, по согласованию с Заказчиком, составляет Техническое задание, в котором приводится подробное описание предполагаемых услуг, указывается порядок и срок выполнения услуг.</w:t>
      </w:r>
    </w:p>
    <w:p w14:paraId="26EC6309" w14:textId="77777777" w:rsidR="00E852D7" w:rsidRDefault="005B7E64">
      <w:pPr>
        <w:spacing w:line="300" w:lineRule="exact"/>
        <w:ind w:firstLine="567"/>
        <w:jc w:val="both"/>
      </w:pPr>
      <w:r>
        <w:t>3.7. Стороны ведут поминутный учет рабочего времени и оказанных услуг путем составления документов учета рабочего времени (табелей учета рабочего времени).</w:t>
      </w:r>
    </w:p>
    <w:p w14:paraId="55A01C19" w14:textId="77777777" w:rsidR="00E852D7" w:rsidRDefault="005B7E64">
      <w:pPr>
        <w:spacing w:line="300" w:lineRule="exact"/>
        <w:ind w:firstLine="567"/>
        <w:jc w:val="both"/>
      </w:pPr>
      <w:r>
        <w:t xml:space="preserve">3.8. Табель учета рабочего времени содержит следующие сведения: дата оказания услуг, фамилия специалиста Исполнителя, оказавшего услуги, перечень оказанных услуг, количество затраченного времени, примечание для замечаний Заказчика о недостатках по оказанным услугам. </w:t>
      </w:r>
    </w:p>
    <w:p w14:paraId="7A62BE06" w14:textId="77777777" w:rsidR="00E852D7" w:rsidRDefault="005B7E64">
      <w:pPr>
        <w:spacing w:line="300" w:lineRule="exact"/>
        <w:ind w:firstLine="567"/>
        <w:jc w:val="both"/>
      </w:pPr>
      <w:r>
        <w:t xml:space="preserve">3.9. Табель учета рабочего времени подписывается Сторонами в день завершения оказания услуг. </w:t>
      </w:r>
    </w:p>
    <w:p w14:paraId="3920EF4E" w14:textId="77777777" w:rsidR="00E852D7" w:rsidRDefault="00E852D7">
      <w:pPr>
        <w:spacing w:line="300" w:lineRule="exact"/>
        <w:ind w:firstLine="567"/>
        <w:jc w:val="both"/>
      </w:pPr>
    </w:p>
    <w:p w14:paraId="3F895861" w14:textId="77777777" w:rsidR="00E852D7" w:rsidRDefault="005B7E64">
      <w:pPr>
        <w:spacing w:line="300" w:lineRule="exact"/>
        <w:ind w:firstLine="709"/>
        <w:jc w:val="center"/>
        <w:rPr>
          <w:rFonts w:eastAsia="Times New Roman"/>
          <w:b/>
        </w:rPr>
      </w:pPr>
      <w:r>
        <w:rPr>
          <w:rFonts w:eastAsia="Times New Roman"/>
          <w:b/>
        </w:rPr>
        <w:t>4. Права и обязанности Сторон</w:t>
      </w:r>
    </w:p>
    <w:p w14:paraId="1310614D" w14:textId="77777777" w:rsidR="00E852D7" w:rsidRDefault="005B7E64">
      <w:pPr>
        <w:widowControl/>
        <w:tabs>
          <w:tab w:val="left" w:pos="0"/>
        </w:tabs>
        <w:spacing w:line="300" w:lineRule="exact"/>
        <w:ind w:firstLine="709"/>
        <w:jc w:val="both"/>
        <w:rPr>
          <w:rFonts w:eastAsia="Times New Roman"/>
          <w:b/>
          <w:lang w:eastAsia="ru-RU"/>
        </w:rPr>
      </w:pPr>
      <w:r>
        <w:rPr>
          <w:rFonts w:eastAsia="Times New Roman"/>
          <w:b/>
          <w:lang w:eastAsia="ru-RU"/>
        </w:rPr>
        <w:t>4.1. Исполнитель обязуется:</w:t>
      </w:r>
    </w:p>
    <w:p w14:paraId="76717533"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lastRenderedPageBreak/>
        <w:t>4.1.1.</w:t>
      </w:r>
      <w:r>
        <w:rPr>
          <w:rFonts w:eastAsia="Times New Roman"/>
          <w:lang w:eastAsia="ru-RU"/>
        </w:rPr>
        <w:tab/>
        <w:t>Оказать услуги по обслуживанию программ платформы «1С: Предприятие 8» (конфигурация «Зарплата и кадры государственного учреждения» редакция 3.1 и конфигурация «БГУ КОРП» редакция 2.0)  в соответствии с Приложением № 1 к Договору «Техническое задание»</w:t>
      </w:r>
      <w:r>
        <w:t xml:space="preserve"> </w:t>
      </w:r>
      <w:r>
        <w:rPr>
          <w:rFonts w:eastAsia="Times New Roman"/>
          <w:lang w:eastAsia="ru-RU"/>
        </w:rPr>
        <w:t>при условии оформления Заказчиком подписки на ИТС. В случае отсутствия действующей подписки оказание услуг по настоящему договору приостанавливается до момента возобновления подписки ИТС.</w:t>
      </w:r>
    </w:p>
    <w:p w14:paraId="79AA2880"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4.1.2. Предоставить Заказчику не менее 2 (двух) номеров телефонов, в том числе не менее 1 (одного) номера сотового телефона, для технической поддержки Заказчика.</w:t>
      </w:r>
    </w:p>
    <w:p w14:paraId="0FE0A3D3"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Номера телефонов: _______________ ;</w:t>
      </w:r>
    </w:p>
    <w:p w14:paraId="37F989BA"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4.1.3.</w:t>
      </w:r>
      <w:r>
        <w:rPr>
          <w:rFonts w:eastAsia="Times New Roman"/>
          <w:lang w:eastAsia="ru-RU"/>
        </w:rPr>
        <w:tab/>
        <w:t>Закрепить за Заказчиком персонального специалиста (системного администратора).</w:t>
      </w:r>
    </w:p>
    <w:p w14:paraId="7B25879F"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4.1.4.</w:t>
      </w:r>
      <w:r>
        <w:rPr>
          <w:rFonts w:eastAsia="Times New Roman"/>
          <w:lang w:eastAsia="ru-RU"/>
        </w:rPr>
        <w:tab/>
        <w:t>Закрепить за Заказчиком электронную почту Исполнителя, посредством которой будет осуществляться связь: E-Mail: ______________________.</w:t>
      </w:r>
    </w:p>
    <w:p w14:paraId="69D0E3E8"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4.1.5.</w:t>
      </w:r>
      <w:r>
        <w:rPr>
          <w:rFonts w:eastAsia="Times New Roman"/>
          <w:lang w:eastAsia="ru-RU"/>
        </w:rPr>
        <w:tab/>
        <w:t>Обеспечить сохранность информации, получаемой и обрабатываемой в ходе исполнения Договора.</w:t>
      </w:r>
    </w:p>
    <w:p w14:paraId="0DC432F2"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4.1.6.</w:t>
      </w:r>
      <w:r>
        <w:rPr>
          <w:rFonts w:eastAsia="Times New Roman"/>
          <w:lang w:eastAsia="ru-RU"/>
        </w:rPr>
        <w:tab/>
        <w:t>Не разглашать данные, ставшие известные в ходе исполнения Договора.</w:t>
      </w:r>
    </w:p>
    <w:p w14:paraId="3AE32476"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4.1.7. Оказывать Услуги без привлечения соисполнителей и третьих лиц.</w:t>
      </w:r>
    </w:p>
    <w:p w14:paraId="36FAA5B3"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4.1.8. Принимать участие в сверке расчетов по требованию Заказчика. Представлять необходимые документы для сверки с бухгалтерией Заказчика.</w:t>
      </w:r>
    </w:p>
    <w:p w14:paraId="48B38DE8" w14:textId="77777777" w:rsidR="00E852D7" w:rsidRDefault="005B7E64">
      <w:pPr>
        <w:widowControl/>
        <w:tabs>
          <w:tab w:val="left" w:pos="0"/>
        </w:tabs>
        <w:spacing w:line="300" w:lineRule="exact"/>
        <w:ind w:firstLine="567"/>
        <w:jc w:val="both"/>
        <w:rPr>
          <w:rFonts w:eastAsia="Times New Roman"/>
          <w:b/>
          <w:lang w:eastAsia="ru-RU"/>
        </w:rPr>
      </w:pPr>
      <w:r>
        <w:rPr>
          <w:rFonts w:eastAsia="Times New Roman"/>
          <w:b/>
          <w:lang w:eastAsia="ru-RU"/>
        </w:rPr>
        <w:t>4.2. Исполнитель имеет право:</w:t>
      </w:r>
    </w:p>
    <w:p w14:paraId="2B57DADE"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4.2.1. Требовать оплаты оказанных услуг в соответствии с условиями раздела 2 настоящего Договора.</w:t>
      </w:r>
    </w:p>
    <w:p w14:paraId="64744B77"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4.2.2. Принять решение об одностороннем отказе от исполнения настоящего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C8005BF" w14:textId="77777777" w:rsidR="00E852D7" w:rsidRDefault="005B7E64">
      <w:pPr>
        <w:widowControl/>
        <w:numPr>
          <w:ilvl w:val="1"/>
          <w:numId w:val="4"/>
        </w:numPr>
        <w:tabs>
          <w:tab w:val="left" w:pos="0"/>
        </w:tabs>
        <w:spacing w:line="300" w:lineRule="exact"/>
        <w:ind w:left="0" w:firstLine="567"/>
        <w:jc w:val="both"/>
        <w:rPr>
          <w:rFonts w:eastAsia="Times New Roman"/>
          <w:b/>
          <w:lang w:eastAsia="ru-RU"/>
        </w:rPr>
      </w:pPr>
      <w:r>
        <w:rPr>
          <w:rFonts w:eastAsia="Times New Roman"/>
          <w:b/>
          <w:lang w:eastAsia="ru-RU"/>
        </w:rPr>
        <w:t>Заказчик обязуется:</w:t>
      </w:r>
    </w:p>
    <w:p w14:paraId="36695158" w14:textId="77777777" w:rsidR="00E852D7" w:rsidRDefault="005B7E64">
      <w:pPr>
        <w:pStyle w:val="13"/>
        <w:tabs>
          <w:tab w:val="left" w:pos="0"/>
        </w:tabs>
        <w:spacing w:line="300" w:lineRule="exact"/>
        <w:ind w:firstLine="567"/>
        <w:jc w:val="both"/>
        <w:rPr>
          <w:sz w:val="24"/>
          <w:szCs w:val="24"/>
        </w:rPr>
      </w:pPr>
      <w:r>
        <w:rPr>
          <w:sz w:val="24"/>
          <w:szCs w:val="24"/>
        </w:rPr>
        <w:t>4.3.1. Своевременно и в полном объеме оплачивать услуги, в соответствии с условиями, изложенными в настоящем Договоре.</w:t>
      </w:r>
    </w:p>
    <w:p w14:paraId="01627876" w14:textId="77777777" w:rsidR="00E852D7" w:rsidRDefault="005B7E64">
      <w:pPr>
        <w:tabs>
          <w:tab w:val="left" w:pos="0"/>
        </w:tabs>
        <w:spacing w:line="300" w:lineRule="exact"/>
        <w:ind w:firstLine="567"/>
        <w:jc w:val="both"/>
      </w:pPr>
      <w:r>
        <w:t>4.3.2. Осуществлять контроль за исполнением Исполнителем условий настоящего Договора.</w:t>
      </w:r>
    </w:p>
    <w:p w14:paraId="39B3F207" w14:textId="77777777" w:rsidR="00E852D7" w:rsidRDefault="005B7E64">
      <w:pPr>
        <w:tabs>
          <w:tab w:val="left" w:pos="0"/>
        </w:tabs>
        <w:spacing w:line="300" w:lineRule="exact"/>
        <w:ind w:firstLine="567"/>
        <w:jc w:val="both"/>
      </w:pPr>
      <w:r>
        <w:t>4.3.3. Проводить сверку расчетов между Исполнителем и Заказчиком.</w:t>
      </w:r>
    </w:p>
    <w:p w14:paraId="4758C1FF" w14:textId="77777777" w:rsidR="00E852D7" w:rsidRDefault="005B7E64">
      <w:pPr>
        <w:widowControl/>
        <w:tabs>
          <w:tab w:val="left" w:pos="0"/>
        </w:tabs>
        <w:spacing w:line="300" w:lineRule="exact"/>
        <w:ind w:firstLine="567"/>
        <w:jc w:val="both"/>
        <w:rPr>
          <w:rFonts w:eastAsia="Times New Roman"/>
          <w:b/>
          <w:lang w:eastAsia="ru-RU"/>
        </w:rPr>
      </w:pPr>
      <w:r>
        <w:rPr>
          <w:rFonts w:eastAsia="Times New Roman"/>
          <w:b/>
          <w:lang w:eastAsia="ru-RU"/>
        </w:rPr>
        <w:t>4.4. Заказчик вправе:</w:t>
      </w:r>
    </w:p>
    <w:p w14:paraId="33173592"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 xml:space="preserve">4.4.1. Требовать от Исполнителя надлежащего исполнения обязательств в соответствии с условиями настоящего Договора. </w:t>
      </w:r>
    </w:p>
    <w:p w14:paraId="1C6EE507"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4.4.2. Требовать от Исполнителя своевременного устранения выявленных недостатков.</w:t>
      </w:r>
    </w:p>
    <w:p w14:paraId="6554FFDA"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4.4.3. Отказаться от оплаты не предусмотренных Договором услуг, предоставленных Заказчику без его согласия.</w:t>
      </w:r>
    </w:p>
    <w:p w14:paraId="08E844E3" w14:textId="77777777" w:rsidR="00E852D7" w:rsidRDefault="005B7E64">
      <w:pPr>
        <w:widowControl/>
        <w:tabs>
          <w:tab w:val="left" w:pos="0"/>
        </w:tabs>
        <w:spacing w:line="300" w:lineRule="exact"/>
        <w:ind w:firstLine="567"/>
        <w:jc w:val="both"/>
        <w:rPr>
          <w:rFonts w:eastAsia="Times New Roman"/>
          <w:lang w:eastAsia="ru-RU"/>
        </w:rPr>
      </w:pPr>
      <w:r>
        <w:rPr>
          <w:rFonts w:eastAsia="Times New Roman"/>
          <w:lang w:eastAsia="ru-RU"/>
        </w:rPr>
        <w:t>4.4.4. Принять решение об одностороннем отказе от исполнения настоящего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1A76126" w14:textId="77777777" w:rsidR="00E852D7" w:rsidRDefault="00E852D7">
      <w:pPr>
        <w:spacing w:line="300" w:lineRule="exact"/>
        <w:jc w:val="both"/>
      </w:pPr>
    </w:p>
    <w:p w14:paraId="1D46E0D9" w14:textId="77777777" w:rsidR="00E852D7" w:rsidRDefault="005B7E64">
      <w:pPr>
        <w:widowControl/>
        <w:spacing w:line="300" w:lineRule="exact"/>
        <w:ind w:firstLine="709"/>
        <w:jc w:val="center"/>
        <w:rPr>
          <w:rFonts w:eastAsia="Times New Roman"/>
          <w:b/>
        </w:rPr>
      </w:pPr>
      <w:r>
        <w:rPr>
          <w:rFonts w:eastAsia="Times New Roman"/>
          <w:b/>
        </w:rPr>
        <w:t>5.Ответственность сторон</w:t>
      </w:r>
    </w:p>
    <w:p w14:paraId="432CA9D7" w14:textId="77777777" w:rsidR="00E852D7" w:rsidRDefault="005B7E64">
      <w:pPr>
        <w:spacing w:line="300" w:lineRule="exact"/>
        <w:ind w:firstLine="709"/>
        <w:jc w:val="both"/>
      </w:pPr>
      <w:r>
        <w:t>5.1. За невыполнение или ненадлежащее выполнение обязательств, предусмотренных настоящим Договором, Стороны несут ответственность в соответствии с действующим законодательством РФ и условиями настоящего Договора.</w:t>
      </w:r>
    </w:p>
    <w:p w14:paraId="237C821C" w14:textId="77777777" w:rsidR="00E852D7" w:rsidRDefault="005B7E64">
      <w:pPr>
        <w:spacing w:line="300" w:lineRule="exact"/>
        <w:ind w:firstLine="709"/>
        <w:jc w:val="both"/>
      </w:pPr>
      <w:r>
        <w:t>5.2. Неустойка (штраф, пеня) по Договору выплачивается только на основании обоснованного письменного требования Стороны.</w:t>
      </w:r>
    </w:p>
    <w:p w14:paraId="7A984050" w14:textId="77777777" w:rsidR="00E852D7" w:rsidRDefault="005B7E64">
      <w:pPr>
        <w:spacing w:line="300" w:lineRule="exact"/>
        <w:ind w:firstLine="709"/>
        <w:jc w:val="both"/>
      </w:pPr>
      <w:r>
        <w:t xml:space="preserve">5.3. В случае просрочки исполнения Заказчиком обязательств по оплате оказанных и </w:t>
      </w:r>
      <w:r>
        <w:lastRenderedPageBreak/>
        <w:t xml:space="preserve">принятых услуг, предусмотренных Договором, Исполнитель вправе потребовать уплаты неустоек (пени). Пеня начисляется за каждый день просрочки платежа, начиная со дня, следующего после дня истечения срока оплаты, в размере 1/300 ключевой ставки Центрального банка Российской Федерации, действующей на дату уплаты пеней, от не уплаченной в срок суммы. </w:t>
      </w:r>
    </w:p>
    <w:p w14:paraId="3DE83C97" w14:textId="77777777" w:rsidR="00E852D7" w:rsidRDefault="005B7E64">
      <w:pPr>
        <w:spacing w:line="300" w:lineRule="exact"/>
        <w:ind w:firstLine="709"/>
        <w:jc w:val="both"/>
      </w:pPr>
      <w:r>
        <w:t>5.4. В случае просрочки Исполнителем исполнения своих обязательств по настоящему Договору, Заказчик вправе потребовать от Исполнителя выплаты неустойки (пени) в размере 1% от цены Договора за каждый день просрочки исполнения обязательства, но не менее 1 000,00 рублей.</w:t>
      </w:r>
    </w:p>
    <w:p w14:paraId="11694CB1" w14:textId="77777777" w:rsidR="00E852D7" w:rsidRDefault="005B7E64">
      <w:pPr>
        <w:spacing w:line="300" w:lineRule="exact"/>
        <w:ind w:firstLine="709"/>
        <w:jc w:val="both"/>
      </w:pPr>
      <w:r>
        <w:t>5.5. Штраф за неисполнение или ненадлежащее исполнение Исполнителем обязательств, предусмотренных Договором, устанавливается в размере 1% от цены Договора за каждое нарушение, но не менее 1 000,00 рублей.</w:t>
      </w:r>
    </w:p>
    <w:p w14:paraId="0FAFE1FE" w14:textId="77777777" w:rsidR="00E852D7" w:rsidRDefault="005B7E64">
      <w:pPr>
        <w:spacing w:line="300" w:lineRule="exact"/>
        <w:ind w:firstLine="709"/>
        <w:jc w:val="both"/>
      </w:pPr>
      <w:r>
        <w:t>5.6. В случае нарушения Исполнителем обязательств по Договору Заказчик вправе удержать начисленную за данное нарушение неустойку (штраф, пени) из суммы, подлежащей уплате Исполнителю за оказанную услугу.</w:t>
      </w:r>
    </w:p>
    <w:p w14:paraId="697D8FE2" w14:textId="77777777" w:rsidR="00E852D7" w:rsidRDefault="005B7E64">
      <w:pPr>
        <w:spacing w:line="300" w:lineRule="exact"/>
        <w:ind w:firstLine="709"/>
        <w:jc w:val="both"/>
      </w:pPr>
      <w:r>
        <w:t>5.7.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105BD4D" w14:textId="77777777" w:rsidR="00E852D7" w:rsidRDefault="005B7E64">
      <w:pPr>
        <w:spacing w:line="300" w:lineRule="exact"/>
        <w:ind w:firstLine="709"/>
        <w:jc w:val="both"/>
      </w:pPr>
      <w:r>
        <w:t>5.8. Уплата неустойки (пени, штрафа), а также возмещение убытков не освобождает Стороны от исполнения обязательств, предусмотренных Договором.</w:t>
      </w:r>
    </w:p>
    <w:p w14:paraId="243BF18A" w14:textId="77777777" w:rsidR="00E852D7" w:rsidRDefault="005B7E64">
      <w:pPr>
        <w:widowControl/>
        <w:spacing w:line="300" w:lineRule="exact"/>
        <w:ind w:firstLine="567"/>
        <w:jc w:val="center"/>
        <w:rPr>
          <w:rFonts w:eastAsia="Times New Roman"/>
          <w:b/>
        </w:rPr>
      </w:pPr>
      <w:r>
        <w:rPr>
          <w:rFonts w:eastAsia="Times New Roman"/>
          <w:b/>
        </w:rPr>
        <w:t>6. Гарантия и качество оказания услуг</w:t>
      </w:r>
    </w:p>
    <w:p w14:paraId="2AAE0850" w14:textId="77777777" w:rsidR="00E852D7" w:rsidRDefault="005B7E64">
      <w:pPr>
        <w:widowControl/>
        <w:tabs>
          <w:tab w:val="left" w:pos="426"/>
        </w:tabs>
        <w:spacing w:line="300" w:lineRule="exact"/>
        <w:ind w:firstLine="567"/>
        <w:jc w:val="both"/>
        <w:rPr>
          <w:rFonts w:eastAsia="Times New Roman"/>
        </w:rPr>
      </w:pPr>
      <w:r>
        <w:rPr>
          <w:rFonts w:eastAsia="Times New Roman"/>
        </w:rPr>
        <w:t xml:space="preserve">6.1. Исполнитель гарантирует Заказчику качество оказываемых услуг в соответствии с требованиями, предъявляемыми к данным видам услуг, действующим законодательством РФ, государственных стандартов, норм, правил и технических условий, регламентирующих данный вид деятельности. </w:t>
      </w:r>
    </w:p>
    <w:p w14:paraId="71819BFB" w14:textId="77777777" w:rsidR="00E852D7" w:rsidRDefault="005B7E64">
      <w:pPr>
        <w:widowControl/>
        <w:tabs>
          <w:tab w:val="left" w:pos="426"/>
        </w:tabs>
        <w:spacing w:line="300" w:lineRule="exact"/>
        <w:ind w:firstLine="567"/>
        <w:jc w:val="both"/>
        <w:rPr>
          <w:rFonts w:eastAsia="Times New Roman"/>
        </w:rPr>
      </w:pPr>
      <w:r>
        <w:rPr>
          <w:rFonts w:eastAsia="Times New Roman"/>
        </w:rPr>
        <w:t>6.2. Гарантийное обслуживание производится в случаях, когда выполненная настройка конфигурации не работает или работает некорректно, по причине синтаксических ошибок, сделанных программистами Исполнителя.</w:t>
      </w:r>
    </w:p>
    <w:p w14:paraId="1449F1DC" w14:textId="77777777" w:rsidR="00E852D7" w:rsidRDefault="005B7E64">
      <w:pPr>
        <w:widowControl/>
        <w:tabs>
          <w:tab w:val="left" w:pos="426"/>
        </w:tabs>
        <w:spacing w:line="300" w:lineRule="exact"/>
        <w:ind w:firstLine="567"/>
        <w:jc w:val="both"/>
        <w:rPr>
          <w:rFonts w:eastAsia="Times New Roman"/>
        </w:rPr>
      </w:pPr>
      <w:r>
        <w:rPr>
          <w:rFonts w:eastAsia="Times New Roman"/>
        </w:rPr>
        <w:t>6.3. Гарантийное обслуживание на услуги, оказанные Исполнителем согласно п. 1.1. Договора, осуществляется в течение всего срока действия договора.</w:t>
      </w:r>
    </w:p>
    <w:p w14:paraId="73D03A31" w14:textId="77777777" w:rsidR="00E852D7" w:rsidRDefault="00E852D7">
      <w:pPr>
        <w:widowControl/>
        <w:spacing w:line="300" w:lineRule="exact"/>
        <w:jc w:val="center"/>
        <w:rPr>
          <w:rFonts w:eastAsia="Times New Roman"/>
        </w:rPr>
      </w:pPr>
    </w:p>
    <w:p w14:paraId="16556FA0" w14:textId="77777777" w:rsidR="00E852D7" w:rsidRDefault="005B7E64">
      <w:pPr>
        <w:widowControl/>
        <w:spacing w:line="300" w:lineRule="exact"/>
        <w:jc w:val="center"/>
        <w:rPr>
          <w:rFonts w:eastAsia="Times New Roman"/>
          <w:b/>
        </w:rPr>
      </w:pPr>
      <w:r>
        <w:rPr>
          <w:rFonts w:eastAsia="Times New Roman"/>
          <w:b/>
        </w:rPr>
        <w:t>7. Сдача-приемка оказанных услуг</w:t>
      </w:r>
    </w:p>
    <w:p w14:paraId="66A8107C" w14:textId="77777777" w:rsidR="00E852D7" w:rsidRDefault="005B7E64">
      <w:pPr>
        <w:widowControl/>
        <w:tabs>
          <w:tab w:val="left" w:pos="426"/>
        </w:tabs>
        <w:spacing w:line="300" w:lineRule="exact"/>
        <w:ind w:firstLine="567"/>
        <w:jc w:val="both"/>
        <w:rPr>
          <w:rFonts w:eastAsia="Times New Roman"/>
        </w:rPr>
      </w:pPr>
      <w:r>
        <w:rPr>
          <w:rFonts w:eastAsia="Times New Roman"/>
        </w:rPr>
        <w:t>7.1. Сдача оказанной Исполнителем услуги и их приемка Заказчиком оформляются актом приемки-передачи результата услуги (на основании табелей учета рабочего времени), который подписывается обеими сторонами.</w:t>
      </w:r>
    </w:p>
    <w:p w14:paraId="588D4A33" w14:textId="77777777" w:rsidR="00E852D7" w:rsidRDefault="005B7E64">
      <w:pPr>
        <w:widowControl/>
        <w:tabs>
          <w:tab w:val="left" w:pos="426"/>
        </w:tabs>
        <w:spacing w:line="300" w:lineRule="exact"/>
        <w:ind w:firstLine="567"/>
        <w:jc w:val="both"/>
        <w:rPr>
          <w:rFonts w:eastAsia="Times New Roman"/>
        </w:rPr>
      </w:pPr>
      <w:r>
        <w:rPr>
          <w:rFonts w:eastAsia="Times New Roman"/>
        </w:rPr>
        <w:t>7.2. Исполнитель ежемесячно до 10-го числа месяца, следующего за расчетным, предоставляет представителю Заказчика счет, счет-фактуру, акт приемки-передачи оказанных услуг. Если 10-е число месяца, следующего за расчетным, приходится на выходные или праздничные дни, то последним днем выставления платежных документов является первый рабочий день, следующий за нерабочим (праздничным и(или) выходным).</w:t>
      </w:r>
    </w:p>
    <w:p w14:paraId="3F64689C" w14:textId="77777777" w:rsidR="00E852D7" w:rsidRDefault="005B7E64">
      <w:pPr>
        <w:widowControl/>
        <w:tabs>
          <w:tab w:val="left" w:pos="426"/>
        </w:tabs>
        <w:spacing w:line="300" w:lineRule="exact"/>
        <w:ind w:firstLine="567"/>
        <w:jc w:val="both"/>
        <w:rPr>
          <w:rFonts w:eastAsia="Times New Roman"/>
        </w:rPr>
      </w:pPr>
      <w:r>
        <w:rPr>
          <w:rFonts w:eastAsia="Times New Roman"/>
        </w:rPr>
        <w:t xml:space="preserve"> 7.3. Заказчик обязан принять надлежащим образом оказанные услуги и в срок не более 2 (двух) дней подписать двухсторонний акт приемки-передачи результата услуги и возвратить Исполнителю один экземпляр или дать мотивированный отказ от приемки услуг. Услуги считаются оказанными после передачи их результатов Заказчику и подписания акта приемки-передачи результата услуги.</w:t>
      </w:r>
    </w:p>
    <w:p w14:paraId="0A0DF999" w14:textId="77777777" w:rsidR="00E852D7" w:rsidRDefault="005B7E64">
      <w:pPr>
        <w:widowControl/>
        <w:tabs>
          <w:tab w:val="left" w:pos="426"/>
        </w:tabs>
        <w:spacing w:line="300" w:lineRule="exact"/>
        <w:ind w:firstLine="567"/>
        <w:jc w:val="both"/>
        <w:rPr>
          <w:rFonts w:eastAsia="Times New Roman"/>
        </w:rPr>
      </w:pPr>
      <w:r>
        <w:rPr>
          <w:rFonts w:eastAsia="Times New Roman"/>
        </w:rPr>
        <w:t xml:space="preserve">7.4. В случае мотивированного отказа от приемки услуг сторонами составляется перечень необходимых доработок и сроков их исполнения. Устранение недоделок и </w:t>
      </w:r>
      <w:r>
        <w:rPr>
          <w:rFonts w:eastAsia="Times New Roman"/>
        </w:rPr>
        <w:lastRenderedPageBreak/>
        <w:t>несоответствия оказанных услуг требованиям настоящего Договора осуществляется Исполнителем за свой счет.</w:t>
      </w:r>
    </w:p>
    <w:p w14:paraId="552D1CA7" w14:textId="77777777" w:rsidR="00E852D7" w:rsidRDefault="00E852D7">
      <w:pPr>
        <w:widowControl/>
        <w:spacing w:after="200" w:line="300" w:lineRule="exact"/>
        <w:contextualSpacing/>
        <w:jc w:val="center"/>
        <w:rPr>
          <w:rFonts w:eastAsia="Times New Roman"/>
        </w:rPr>
      </w:pPr>
    </w:p>
    <w:p w14:paraId="3EB103BE" w14:textId="77777777" w:rsidR="00E852D7" w:rsidRDefault="005B7E64">
      <w:pPr>
        <w:widowControl/>
        <w:spacing w:line="300" w:lineRule="exact"/>
        <w:jc w:val="center"/>
      </w:pPr>
      <w:r>
        <w:rPr>
          <w:rFonts w:eastAsia="Times New Roman"/>
          <w:b/>
        </w:rPr>
        <w:t>8. Срок действия договора</w:t>
      </w:r>
      <w:r>
        <w:t>,</w:t>
      </w:r>
    </w:p>
    <w:p w14:paraId="27E95808" w14:textId="77777777" w:rsidR="00E852D7" w:rsidRDefault="005B7E64">
      <w:pPr>
        <w:widowControl/>
        <w:spacing w:line="300" w:lineRule="exact"/>
        <w:jc w:val="center"/>
        <w:rPr>
          <w:rFonts w:eastAsia="Times New Roman"/>
          <w:b/>
        </w:rPr>
      </w:pPr>
      <w:r>
        <w:rPr>
          <w:rFonts w:eastAsia="Times New Roman"/>
          <w:b/>
        </w:rPr>
        <w:t>порядок расторжения Договора</w:t>
      </w:r>
    </w:p>
    <w:p w14:paraId="3DE2F3BD" w14:textId="77777777" w:rsidR="00E852D7" w:rsidRDefault="005B7E64">
      <w:pPr>
        <w:pStyle w:val="af9"/>
        <w:numPr>
          <w:ilvl w:val="1"/>
          <w:numId w:val="10"/>
        </w:numPr>
        <w:spacing w:line="300" w:lineRule="exact"/>
        <w:ind w:left="0" w:firstLine="709"/>
        <w:jc w:val="both"/>
        <w:rPr>
          <w:rFonts w:ascii="Times New Roman" w:hAnsi="Times New Roman"/>
          <w:sz w:val="24"/>
          <w:szCs w:val="24"/>
        </w:rPr>
      </w:pPr>
      <w:r>
        <w:rPr>
          <w:rFonts w:ascii="Times New Roman" w:eastAsia="Times New Roman" w:hAnsi="Times New Roman"/>
          <w:sz w:val="24"/>
          <w:szCs w:val="24"/>
        </w:rPr>
        <w:t>Договор вступает в силу с даты его подписания Сторонами и действует по 31.01.2028 г. Истечение срока действия настоящего Договора не освобождает Стороны от обязательств, возникших в период действия Договора.</w:t>
      </w:r>
    </w:p>
    <w:p w14:paraId="46AD626A" w14:textId="77777777" w:rsidR="00E852D7" w:rsidRDefault="005B7E64">
      <w:pPr>
        <w:pStyle w:val="af9"/>
        <w:numPr>
          <w:ilvl w:val="1"/>
          <w:numId w:val="10"/>
        </w:numPr>
        <w:spacing w:line="300" w:lineRule="exact"/>
        <w:ind w:left="0" w:firstLine="709"/>
        <w:jc w:val="both"/>
        <w:rPr>
          <w:rFonts w:ascii="Times New Roman" w:hAnsi="Times New Roman"/>
          <w:sz w:val="24"/>
          <w:szCs w:val="24"/>
        </w:rPr>
      </w:pPr>
      <w:r>
        <w:rPr>
          <w:rFonts w:ascii="Times New Roman" w:hAnsi="Times New Roman"/>
          <w:sz w:val="24"/>
          <w:szCs w:val="24"/>
          <w:lang w:eastAsia="ru-RU"/>
        </w:rPr>
        <w:t xml:space="preserve"> 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 </w:t>
      </w:r>
    </w:p>
    <w:p w14:paraId="04A564A9" w14:textId="77777777" w:rsidR="00E852D7" w:rsidRDefault="005B7E64">
      <w:pPr>
        <w:pStyle w:val="af9"/>
        <w:numPr>
          <w:ilvl w:val="1"/>
          <w:numId w:val="10"/>
        </w:numPr>
        <w:spacing w:line="300" w:lineRule="exact"/>
        <w:ind w:left="0" w:firstLine="709"/>
        <w:jc w:val="both"/>
        <w:rPr>
          <w:rFonts w:ascii="Times New Roman" w:hAnsi="Times New Roman"/>
          <w:sz w:val="24"/>
          <w:szCs w:val="24"/>
        </w:rPr>
      </w:pPr>
      <w:r>
        <w:rPr>
          <w:rFonts w:ascii="Times New Roman" w:hAnsi="Times New Roman"/>
          <w:sz w:val="24"/>
          <w:szCs w:val="24"/>
          <w:lang w:eastAsia="ru-RU"/>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8136D4D" w14:textId="77777777" w:rsidR="00E852D7" w:rsidRDefault="005B7E64">
      <w:pPr>
        <w:pStyle w:val="af9"/>
        <w:numPr>
          <w:ilvl w:val="1"/>
          <w:numId w:val="10"/>
        </w:numPr>
        <w:spacing w:line="300" w:lineRule="exact"/>
        <w:ind w:left="0" w:firstLine="709"/>
        <w:jc w:val="both"/>
        <w:rPr>
          <w:rFonts w:ascii="Times New Roman" w:hAnsi="Times New Roman"/>
          <w:sz w:val="24"/>
          <w:szCs w:val="24"/>
        </w:rPr>
      </w:pPr>
      <w:r>
        <w:rPr>
          <w:rFonts w:ascii="Times New Roman" w:hAnsi="Times New Roman"/>
          <w:sz w:val="24"/>
          <w:szCs w:val="24"/>
          <w:lang w:eastAsia="ru-RU"/>
        </w:rPr>
        <w:t xml:space="preserve">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C550EDE" w14:textId="77777777" w:rsidR="00E852D7" w:rsidRDefault="00E852D7">
      <w:pPr>
        <w:widowControl/>
        <w:spacing w:line="300" w:lineRule="exact"/>
        <w:jc w:val="center"/>
        <w:rPr>
          <w:rFonts w:eastAsia="Times New Roman"/>
          <w:b/>
          <w:bCs/>
        </w:rPr>
      </w:pPr>
    </w:p>
    <w:p w14:paraId="66284A11" w14:textId="77777777" w:rsidR="00E852D7" w:rsidRDefault="005B7E64">
      <w:pPr>
        <w:widowControl/>
        <w:spacing w:line="300" w:lineRule="exact"/>
        <w:jc w:val="center"/>
        <w:rPr>
          <w:rFonts w:eastAsia="Times New Roman"/>
          <w:b/>
          <w:bCs/>
        </w:rPr>
      </w:pPr>
      <w:r>
        <w:rPr>
          <w:rFonts w:eastAsia="Times New Roman"/>
          <w:b/>
          <w:bCs/>
        </w:rPr>
        <w:t>9.Разрешение споров</w:t>
      </w:r>
    </w:p>
    <w:p w14:paraId="32AE4BEA" w14:textId="77777777" w:rsidR="00E852D7" w:rsidRDefault="005B7E64">
      <w:pPr>
        <w:widowControl/>
        <w:shd w:val="clear" w:color="auto" w:fill="FFFFFF"/>
        <w:spacing w:line="300" w:lineRule="exact"/>
        <w:ind w:firstLine="567"/>
        <w:contextualSpacing/>
        <w:jc w:val="both"/>
        <w:rPr>
          <w:rFonts w:eastAsia="MS Mincho"/>
          <w:szCs w:val="20"/>
        </w:rPr>
      </w:pPr>
      <w:r>
        <w:rPr>
          <w:rFonts w:eastAsia="MS Mincho"/>
          <w:szCs w:val="20"/>
        </w:rPr>
        <w:t>9.1.</w:t>
      </w:r>
      <w:r>
        <w:rPr>
          <w:rFonts w:eastAsia="MS Mincho"/>
          <w:szCs w:val="20"/>
        </w:rPr>
        <w:tab/>
        <w:t>Все споры или разногласия, возникающие по настоящему Договору, подлежат решению обеими Сторонами путем переговоров, в виде соблюдения претензионного порядка.</w:t>
      </w:r>
    </w:p>
    <w:p w14:paraId="63A30C66" w14:textId="77777777" w:rsidR="00E852D7" w:rsidRDefault="005B7E64">
      <w:pPr>
        <w:widowControl/>
        <w:shd w:val="clear" w:color="auto" w:fill="FFFFFF"/>
        <w:spacing w:line="300" w:lineRule="exact"/>
        <w:ind w:firstLine="567"/>
        <w:contextualSpacing/>
        <w:jc w:val="both"/>
        <w:rPr>
          <w:rFonts w:eastAsia="MS Mincho"/>
          <w:szCs w:val="20"/>
        </w:rPr>
      </w:pPr>
      <w:r>
        <w:rPr>
          <w:rFonts w:eastAsia="MS Mincho"/>
          <w:szCs w:val="20"/>
        </w:rPr>
        <w:t>9.2.</w:t>
      </w:r>
      <w:r>
        <w:rPr>
          <w:rFonts w:eastAsia="MS Mincho"/>
          <w:szCs w:val="20"/>
        </w:rPr>
        <w:tab/>
        <w:t xml:space="preserve">Претензия направляется Сторонами нарочно либо заказным почтовым отправлением по местонахождению Сторон, указанным в разделе </w:t>
      </w:r>
      <w:r>
        <w:rPr>
          <w:rFonts w:eastAsia="MS Mincho"/>
          <w:b/>
          <w:szCs w:val="20"/>
        </w:rPr>
        <w:t>13</w:t>
      </w:r>
      <w:r>
        <w:rPr>
          <w:rFonts w:eastAsia="MS Mincho"/>
          <w:szCs w:val="20"/>
        </w:rPr>
        <w:t xml:space="preserve"> Договора.</w:t>
      </w:r>
    </w:p>
    <w:p w14:paraId="011F8E55" w14:textId="77777777" w:rsidR="00E852D7" w:rsidRDefault="005B7E64">
      <w:pPr>
        <w:widowControl/>
        <w:shd w:val="clear" w:color="auto" w:fill="FFFFFF"/>
        <w:spacing w:line="300" w:lineRule="exact"/>
        <w:ind w:firstLine="567"/>
        <w:contextualSpacing/>
        <w:jc w:val="both"/>
        <w:rPr>
          <w:rFonts w:eastAsia="MS Mincho"/>
          <w:szCs w:val="20"/>
        </w:rPr>
      </w:pPr>
      <w:r>
        <w:rPr>
          <w:rFonts w:eastAsia="MS Mincho"/>
          <w:szCs w:val="20"/>
        </w:rPr>
        <w:t>9.3.</w:t>
      </w:r>
      <w:r>
        <w:rPr>
          <w:rFonts w:eastAsia="MS Mincho"/>
          <w:szCs w:val="20"/>
        </w:rPr>
        <w:tab/>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14:paraId="32A40E39" w14:textId="77777777" w:rsidR="00E852D7" w:rsidRDefault="005B7E64">
      <w:pPr>
        <w:widowControl/>
        <w:shd w:val="clear" w:color="auto" w:fill="FFFFFF"/>
        <w:spacing w:line="300" w:lineRule="exact"/>
        <w:ind w:firstLine="567"/>
        <w:contextualSpacing/>
        <w:jc w:val="both"/>
        <w:rPr>
          <w:rFonts w:eastAsia="MS Mincho"/>
          <w:szCs w:val="20"/>
        </w:rPr>
      </w:pPr>
      <w:r>
        <w:rPr>
          <w:rFonts w:eastAsia="MS Mincho"/>
          <w:szCs w:val="20"/>
        </w:rPr>
        <w:t>9.4.</w:t>
      </w:r>
      <w:r>
        <w:rPr>
          <w:rFonts w:eastAsia="MS Mincho"/>
          <w:szCs w:val="20"/>
        </w:rPr>
        <w:tab/>
        <w:t>Сторона, которая получила претензию, обязана ее рассмотреть и направить письменный мотивированный ответ другой стороне в течение 3 (трех) рабочих дней с момента получения претензии.</w:t>
      </w:r>
    </w:p>
    <w:p w14:paraId="5AC27527" w14:textId="77777777" w:rsidR="00E852D7" w:rsidRDefault="005B7E64">
      <w:pPr>
        <w:widowControl/>
        <w:shd w:val="clear" w:color="auto" w:fill="FFFFFF"/>
        <w:spacing w:line="300" w:lineRule="exact"/>
        <w:ind w:firstLine="567"/>
        <w:contextualSpacing/>
        <w:jc w:val="both"/>
        <w:rPr>
          <w:rFonts w:eastAsia="MS Mincho"/>
          <w:szCs w:val="20"/>
        </w:rPr>
      </w:pPr>
      <w:r>
        <w:rPr>
          <w:rFonts w:eastAsia="MS Mincho"/>
          <w:szCs w:val="20"/>
        </w:rPr>
        <w:t>9.5.</w:t>
      </w:r>
      <w:r>
        <w:rPr>
          <w:rFonts w:eastAsia="MS Mincho"/>
          <w:szCs w:val="20"/>
        </w:rPr>
        <w:tab/>
        <w:t xml:space="preserve"> В случае не достижения сторонами взаимного согласия путем переговоров, споры по настоящему Договору подлежат рассмотрению в Арбитражном суде Воронежской области в соответствии с действующим законодательством Российской Федерации.</w:t>
      </w:r>
    </w:p>
    <w:p w14:paraId="71153357" w14:textId="77777777" w:rsidR="00E852D7" w:rsidRDefault="00E852D7">
      <w:pPr>
        <w:widowControl/>
        <w:shd w:val="clear" w:color="auto" w:fill="FFFFFF"/>
        <w:spacing w:line="300" w:lineRule="exact"/>
        <w:ind w:firstLine="567"/>
        <w:contextualSpacing/>
        <w:jc w:val="both"/>
        <w:rPr>
          <w:rFonts w:eastAsia="MS Mincho"/>
          <w:szCs w:val="20"/>
        </w:rPr>
      </w:pPr>
    </w:p>
    <w:p w14:paraId="555F94C7" w14:textId="77777777" w:rsidR="00E852D7" w:rsidRDefault="005B7E64">
      <w:pPr>
        <w:widowControl/>
        <w:shd w:val="clear" w:color="auto" w:fill="FFFFFF"/>
        <w:spacing w:line="300" w:lineRule="exact"/>
        <w:ind w:firstLine="567"/>
        <w:contextualSpacing/>
        <w:jc w:val="center"/>
        <w:rPr>
          <w:rFonts w:eastAsia="MS Mincho"/>
          <w:b/>
          <w:szCs w:val="20"/>
        </w:rPr>
      </w:pPr>
      <w:r>
        <w:rPr>
          <w:rFonts w:eastAsia="MS Mincho"/>
          <w:b/>
          <w:szCs w:val="20"/>
        </w:rPr>
        <w:t>10. Обстоятельства непреодолимой силы (форс-мажор)</w:t>
      </w:r>
    </w:p>
    <w:p w14:paraId="4EDB8004" w14:textId="77777777" w:rsidR="00E852D7" w:rsidRDefault="005B7E64">
      <w:pPr>
        <w:widowControl/>
        <w:shd w:val="clear" w:color="auto" w:fill="FFFFFF"/>
        <w:spacing w:line="300" w:lineRule="exact"/>
        <w:ind w:firstLine="567"/>
        <w:contextualSpacing/>
        <w:jc w:val="both"/>
        <w:rPr>
          <w:rFonts w:eastAsia="MS Mincho"/>
          <w:szCs w:val="20"/>
        </w:rPr>
      </w:pPr>
      <w:r>
        <w:rPr>
          <w:rFonts w:eastAsia="MS Mincho"/>
          <w:szCs w:val="20"/>
        </w:rPr>
        <w:t>10.1.</w:t>
      </w:r>
      <w:r>
        <w:rPr>
          <w:rFonts w:eastAsia="MS Mincho"/>
          <w:szCs w:val="20"/>
        </w:rPr>
        <w:tab/>
        <w:t xml:space="preserve">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5CAFE9B" w14:textId="77777777" w:rsidR="00E852D7" w:rsidRDefault="005B7E64">
      <w:pPr>
        <w:widowControl/>
        <w:shd w:val="clear" w:color="auto" w:fill="FFFFFF"/>
        <w:spacing w:line="300" w:lineRule="exact"/>
        <w:ind w:firstLine="567"/>
        <w:contextualSpacing/>
        <w:jc w:val="both"/>
        <w:rPr>
          <w:rFonts w:eastAsia="MS Mincho"/>
          <w:szCs w:val="20"/>
        </w:rPr>
      </w:pPr>
      <w:r>
        <w:rPr>
          <w:rFonts w:eastAsia="MS Mincho"/>
          <w:szCs w:val="20"/>
        </w:rPr>
        <w:t>10.2.</w:t>
      </w:r>
      <w:r>
        <w:rPr>
          <w:rFonts w:eastAsia="MS Mincho"/>
          <w:szCs w:val="20"/>
        </w:rPr>
        <w:tab/>
        <w:t>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поскольку эти обстоятельства значительно влияют на исполнение настоящего Договора в срок.</w:t>
      </w:r>
    </w:p>
    <w:p w14:paraId="67966263" w14:textId="77777777" w:rsidR="00E852D7" w:rsidRDefault="005B7E64">
      <w:pPr>
        <w:widowControl/>
        <w:shd w:val="clear" w:color="auto" w:fill="FFFFFF"/>
        <w:spacing w:line="300" w:lineRule="exact"/>
        <w:ind w:firstLine="567"/>
        <w:contextualSpacing/>
        <w:jc w:val="both"/>
        <w:rPr>
          <w:rFonts w:eastAsia="MS Mincho"/>
          <w:szCs w:val="20"/>
        </w:rPr>
      </w:pPr>
      <w:r>
        <w:rPr>
          <w:rFonts w:eastAsia="MS Mincho"/>
          <w:szCs w:val="20"/>
        </w:rPr>
        <w:lastRenderedPageBreak/>
        <w:t>10.3.</w:t>
      </w:r>
      <w:r>
        <w:rPr>
          <w:rFonts w:eastAsia="MS Mincho"/>
          <w:szCs w:val="20"/>
        </w:rPr>
        <w:tab/>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0F496741" w14:textId="77777777" w:rsidR="00E852D7" w:rsidRDefault="005B7E64">
      <w:pPr>
        <w:widowControl/>
        <w:shd w:val="clear" w:color="auto" w:fill="FFFFFF"/>
        <w:spacing w:line="300" w:lineRule="exact"/>
        <w:ind w:firstLine="567"/>
        <w:contextualSpacing/>
        <w:jc w:val="both"/>
        <w:rPr>
          <w:rFonts w:eastAsia="MS Mincho"/>
          <w:szCs w:val="20"/>
        </w:rPr>
      </w:pPr>
      <w:r>
        <w:rPr>
          <w:rFonts w:eastAsia="MS Mincho"/>
          <w:szCs w:val="20"/>
        </w:rPr>
        <w:t>10.4.</w:t>
      </w:r>
      <w:r>
        <w:rPr>
          <w:rFonts w:eastAsia="MS Mincho"/>
          <w:szCs w:val="20"/>
        </w:rPr>
        <w:tab/>
        <w:t>Если обстоятельства, указанные в п. 10.1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0E0AE2B0" w14:textId="77777777" w:rsidR="00E852D7" w:rsidRDefault="00E852D7">
      <w:pPr>
        <w:widowControl/>
        <w:shd w:val="clear" w:color="auto" w:fill="FFFFFF"/>
        <w:spacing w:line="300" w:lineRule="exact"/>
        <w:ind w:firstLine="567"/>
        <w:contextualSpacing/>
        <w:jc w:val="both"/>
        <w:rPr>
          <w:rFonts w:eastAsia="MS Mincho"/>
          <w:szCs w:val="20"/>
        </w:rPr>
      </w:pPr>
    </w:p>
    <w:p w14:paraId="52A724A5" w14:textId="77777777" w:rsidR="00E852D7" w:rsidRDefault="005B7E64">
      <w:pPr>
        <w:widowControl/>
        <w:shd w:val="clear" w:color="auto" w:fill="FFFFFF"/>
        <w:spacing w:before="240" w:after="240" w:line="300" w:lineRule="exact"/>
        <w:ind w:firstLine="567"/>
        <w:contextualSpacing/>
        <w:jc w:val="center"/>
        <w:rPr>
          <w:rFonts w:eastAsia="MS Mincho"/>
          <w:b/>
          <w:szCs w:val="20"/>
        </w:rPr>
      </w:pPr>
      <w:r>
        <w:rPr>
          <w:rFonts w:eastAsia="MS Mincho"/>
          <w:b/>
          <w:szCs w:val="20"/>
        </w:rPr>
        <w:t>11. Обеспечение исполнения договора</w:t>
      </w:r>
    </w:p>
    <w:p w14:paraId="7135BC4F" w14:textId="108F1F30" w:rsidR="00E852D7" w:rsidRDefault="005B7E64">
      <w:pPr>
        <w:pStyle w:val="af9"/>
        <w:shd w:val="clear" w:color="auto" w:fill="FFFFFF"/>
        <w:spacing w:line="300" w:lineRule="exact"/>
        <w:ind w:left="0" w:firstLine="567"/>
        <w:jc w:val="both"/>
        <w:rPr>
          <w:rFonts w:ascii="Times New Roman" w:hAnsi="Times New Roman"/>
          <w:sz w:val="24"/>
          <w:szCs w:val="24"/>
        </w:rPr>
      </w:pPr>
      <w:r>
        <w:rPr>
          <w:rFonts w:ascii="Times New Roman" w:hAnsi="Times New Roman"/>
          <w:sz w:val="24"/>
          <w:szCs w:val="24"/>
        </w:rPr>
        <w:t xml:space="preserve">11.1. </w:t>
      </w:r>
      <w:r w:rsidRPr="008119CF">
        <w:rPr>
          <w:rFonts w:ascii="Times New Roman" w:hAnsi="Times New Roman"/>
          <w:sz w:val="24"/>
          <w:szCs w:val="24"/>
        </w:rPr>
        <w:t>Размер обеспечения исполнения договора составляет 5 % от начальной максимальной цены Договора</w:t>
      </w:r>
      <w:r w:rsidR="008119CF" w:rsidRPr="008119CF">
        <w:rPr>
          <w:rFonts w:ascii="Times New Roman" w:hAnsi="Times New Roman"/>
          <w:sz w:val="24"/>
          <w:szCs w:val="24"/>
        </w:rPr>
        <w:t xml:space="preserve"> 55 350 (пятьдесят пять тысяч триста пятьдесят)</w:t>
      </w:r>
      <w:r w:rsidR="008119CF">
        <w:rPr>
          <w:rFonts w:ascii="Times New Roman" w:hAnsi="Times New Roman"/>
          <w:sz w:val="24"/>
          <w:szCs w:val="24"/>
        </w:rPr>
        <w:t xml:space="preserve"> </w:t>
      </w:r>
      <w:r w:rsidRPr="008119CF">
        <w:rPr>
          <w:rFonts w:ascii="Times New Roman" w:hAnsi="Times New Roman"/>
          <w:sz w:val="24"/>
          <w:szCs w:val="24"/>
        </w:rPr>
        <w:t>рублей 00 копеек. Реквизиты для перечисления:</w:t>
      </w:r>
    </w:p>
    <w:p w14:paraId="358611E5" w14:textId="77777777" w:rsidR="00E852D7" w:rsidRDefault="005B7E64">
      <w:pPr>
        <w:spacing w:line="300" w:lineRule="exact"/>
        <w:ind w:firstLine="709"/>
        <w:jc w:val="both"/>
        <w:rPr>
          <w:bCs/>
          <w:i/>
          <w:lang w:eastAsia="en-US"/>
        </w:rPr>
      </w:pPr>
      <w:r>
        <w:rPr>
          <w:bCs/>
          <w:i/>
          <w:lang w:eastAsia="en-US"/>
        </w:rPr>
        <w:t>Реквизиты для перечисления:</w:t>
      </w:r>
    </w:p>
    <w:p w14:paraId="736946F2" w14:textId="77777777" w:rsidR="00E852D7" w:rsidRDefault="005B7E64">
      <w:pPr>
        <w:spacing w:line="300" w:lineRule="exact"/>
        <w:ind w:firstLine="709"/>
        <w:jc w:val="both"/>
        <w:rPr>
          <w:bCs/>
          <w:iCs/>
          <w:lang w:eastAsia="en-US"/>
        </w:rPr>
      </w:pPr>
      <w:r>
        <w:rPr>
          <w:bCs/>
          <w:iCs/>
          <w:lang w:eastAsia="en-US"/>
        </w:rPr>
        <w:t>Казначейский счет 03224643200000003100</w:t>
      </w:r>
    </w:p>
    <w:p w14:paraId="28D39A11" w14:textId="77777777" w:rsidR="00E852D7" w:rsidRDefault="005B7E64">
      <w:pPr>
        <w:spacing w:line="300" w:lineRule="exact"/>
        <w:ind w:firstLine="709"/>
        <w:jc w:val="both"/>
        <w:rPr>
          <w:bCs/>
          <w:iCs/>
          <w:lang w:eastAsia="en-US"/>
        </w:rPr>
      </w:pPr>
      <w:r>
        <w:rPr>
          <w:bCs/>
          <w:iCs/>
          <w:lang w:eastAsia="en-US"/>
        </w:rPr>
        <w:t>Единый казначейский счет 40102810945370000023</w:t>
      </w:r>
    </w:p>
    <w:p w14:paraId="58CA443C" w14:textId="77777777" w:rsidR="00E852D7" w:rsidRDefault="005B7E64">
      <w:pPr>
        <w:spacing w:line="300" w:lineRule="exact"/>
        <w:ind w:firstLine="709"/>
        <w:jc w:val="both"/>
        <w:rPr>
          <w:bCs/>
          <w:iCs/>
          <w:lang w:eastAsia="en-US"/>
        </w:rPr>
      </w:pPr>
      <w:r>
        <w:rPr>
          <w:bCs/>
          <w:iCs/>
          <w:lang w:eastAsia="en-US"/>
        </w:rPr>
        <w:t>ОКЦ №2 ГУ Банка России по ЦФО // УФК по Воронежской области г. Воронеж</w:t>
      </w:r>
    </w:p>
    <w:p w14:paraId="62A88544" w14:textId="77777777" w:rsidR="00E852D7" w:rsidRDefault="005B7E64">
      <w:pPr>
        <w:spacing w:line="300" w:lineRule="exact"/>
        <w:ind w:firstLine="709"/>
        <w:jc w:val="both"/>
        <w:rPr>
          <w:bCs/>
          <w:iCs/>
          <w:lang w:eastAsia="en-US"/>
        </w:rPr>
      </w:pPr>
      <w:r>
        <w:rPr>
          <w:bCs/>
          <w:iCs/>
          <w:lang w:eastAsia="en-US"/>
        </w:rPr>
        <w:t>БИК 012007084</w:t>
      </w:r>
    </w:p>
    <w:p w14:paraId="760D68E0" w14:textId="77777777" w:rsidR="00E852D7" w:rsidRDefault="005B7E64">
      <w:pPr>
        <w:spacing w:line="300" w:lineRule="exact"/>
        <w:ind w:firstLine="709"/>
        <w:jc w:val="both"/>
        <w:rPr>
          <w:bCs/>
          <w:iCs/>
          <w:lang w:eastAsia="en-US"/>
        </w:rPr>
      </w:pPr>
      <w:r>
        <w:rPr>
          <w:bCs/>
          <w:iCs/>
          <w:lang w:eastAsia="en-US"/>
        </w:rPr>
        <w:t>л/с 30804Г21240.</w:t>
      </w:r>
    </w:p>
    <w:p w14:paraId="7B7D5E25" w14:textId="77777777" w:rsidR="00E852D7" w:rsidRDefault="005B7E64">
      <w:pPr>
        <w:spacing w:line="300" w:lineRule="exact"/>
        <w:ind w:firstLine="709"/>
        <w:jc w:val="both"/>
        <w:rPr>
          <w:bCs/>
          <w:iCs/>
          <w:lang w:eastAsia="en-US"/>
        </w:rPr>
      </w:pPr>
      <w:r>
        <w:rPr>
          <w:bCs/>
          <w:iCs/>
          <w:lang w:eastAsia="en-US"/>
        </w:rPr>
        <w:t>КБК 80400000000000000510</w:t>
      </w:r>
    </w:p>
    <w:p w14:paraId="1391AC8D" w14:textId="77777777" w:rsidR="00E852D7" w:rsidRDefault="005B7E64">
      <w:pPr>
        <w:spacing w:line="300" w:lineRule="exact"/>
        <w:ind w:firstLine="709"/>
        <w:jc w:val="both"/>
        <w:rPr>
          <w:bCs/>
          <w:iCs/>
          <w:lang w:eastAsia="en-US"/>
        </w:rPr>
      </w:pPr>
      <w:r>
        <w:rPr>
          <w:bCs/>
          <w:iCs/>
          <w:lang w:eastAsia="en-US"/>
        </w:rPr>
        <w:t>ОКТМО 20701000.</w:t>
      </w:r>
    </w:p>
    <w:p w14:paraId="5695617B" w14:textId="77777777" w:rsidR="00E852D7" w:rsidRDefault="005B7E64">
      <w:pPr>
        <w:spacing w:line="300" w:lineRule="exact"/>
        <w:ind w:firstLine="567"/>
        <w:jc w:val="both"/>
      </w:pPr>
      <w:r>
        <w:t>11.2. Обеспечение исполнения договора предоставляется после признания участника победителем аукциона в электронной форме в виде независимой гарантии или внесением денежных средств на указанный счет. Способ обеспечения исполнения договора определяется участником закупки, с которым заключается договор, самостоятельно.</w:t>
      </w:r>
    </w:p>
    <w:p w14:paraId="3BC997BB" w14:textId="77777777" w:rsidR="00E852D7" w:rsidRDefault="005B7E64">
      <w:pPr>
        <w:spacing w:line="300" w:lineRule="exact"/>
        <w:ind w:firstLine="567"/>
        <w:jc w:val="both"/>
        <w:rPr>
          <w:color w:val="FF0000"/>
        </w:rPr>
      </w:pPr>
      <w:r>
        <w:t xml:space="preserve">11.3. Фактом предоставления обеспечения исполнения договора является поступление денежных средств в полном размере на счет Заказчика. </w:t>
      </w:r>
    </w:p>
    <w:p w14:paraId="3FCEB7ED" w14:textId="77777777" w:rsidR="00E852D7" w:rsidRDefault="005B7E64">
      <w:pPr>
        <w:spacing w:line="300" w:lineRule="exact"/>
        <w:ind w:firstLine="567"/>
        <w:jc w:val="both"/>
      </w:pPr>
      <w:r>
        <w:t>11.4. 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7872D483" w14:textId="77777777" w:rsidR="00E852D7" w:rsidRDefault="005B7E64">
      <w:pPr>
        <w:spacing w:line="300" w:lineRule="exact"/>
        <w:ind w:firstLine="567"/>
        <w:jc w:val="both"/>
      </w:pPr>
      <w:r>
        <w:t>Независимая гарантия должна соответствовать следующим требованиям:</w:t>
      </w:r>
    </w:p>
    <w:p w14:paraId="684FA87D" w14:textId="77777777" w:rsidR="00E852D7" w:rsidRDefault="005B7E64">
      <w:pPr>
        <w:spacing w:line="300" w:lineRule="exact"/>
        <w:ind w:firstLine="567"/>
        <w:jc w:val="both"/>
      </w:pPr>
      <w:r>
        <w:t>1)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52FFA9D6" w14:textId="77777777" w:rsidR="00E852D7" w:rsidRDefault="005B7E64">
      <w:pPr>
        <w:spacing w:line="300" w:lineRule="exact"/>
        <w:ind w:firstLine="567"/>
        <w:jc w:val="both"/>
      </w:pPr>
      <w:r>
        <w:t>2) информация о независимой гарантии должна быть включена в реестр независимых гарантий, предусмотренный частью 8 статьи 45 Федеральный закон № 44-ФЗ;</w:t>
      </w:r>
    </w:p>
    <w:p w14:paraId="35235C32" w14:textId="77777777" w:rsidR="00E852D7" w:rsidRDefault="005B7E64">
      <w:pPr>
        <w:spacing w:line="300" w:lineRule="exact"/>
        <w:ind w:firstLine="567"/>
        <w:jc w:val="both"/>
      </w:pPr>
      <w:r>
        <w:t>3) независимая гарантия не может быть отозвана выдавшим ее гарантом;</w:t>
      </w:r>
    </w:p>
    <w:p w14:paraId="2894C1C2" w14:textId="77777777" w:rsidR="00E852D7" w:rsidRDefault="005B7E64">
      <w:pPr>
        <w:spacing w:line="300" w:lineRule="exact"/>
        <w:ind w:firstLine="567"/>
        <w:jc w:val="both"/>
      </w:pPr>
      <w:r>
        <w:t>4) независимая гарантия должна содержать:</w:t>
      </w:r>
    </w:p>
    <w:p w14:paraId="6DD9EFEA" w14:textId="77777777" w:rsidR="00E852D7" w:rsidRDefault="005B7E64">
      <w:pPr>
        <w:spacing w:line="300" w:lineRule="exact"/>
        <w:ind w:firstLine="567"/>
        <w:jc w:val="both"/>
      </w:pPr>
      <w: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w:t>
      </w:r>
      <w:r>
        <w:lastRenderedPageBreak/>
        <w:t>Федерации оснований для отказа в удовлетворении этого требования;</w:t>
      </w:r>
    </w:p>
    <w:p w14:paraId="5CD5C5F0" w14:textId="77777777" w:rsidR="00E852D7" w:rsidRDefault="005B7E64">
      <w:pPr>
        <w:spacing w:line="300" w:lineRule="exact"/>
        <w:ind w:firstLine="567"/>
        <w:jc w:val="both"/>
      </w:pPr>
      <w:r>
        <w:t>б) перечень документов, подлежащих представлению заказчиком гаранту одновременно с требованием об уплате денежной суммы по независимой гарантии, предусмотренный Постановлением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Постановление Правительства РФ от 09.08.2022 № 1397);</w:t>
      </w:r>
    </w:p>
    <w:p w14:paraId="1017719D" w14:textId="77777777" w:rsidR="00E852D7" w:rsidRDefault="005B7E64">
      <w:pPr>
        <w:spacing w:line="300" w:lineRule="exact"/>
        <w:ind w:firstLine="567"/>
        <w:jc w:val="both"/>
      </w:pPr>
      <w:r>
        <w:t xml:space="preserve">в) срок действия независимой гарантии, который не может составлять менее одного месяца с даты окончания предусмотренного извещением о проведении аукциона в электронной форме срока исполнения основного обязательства; </w:t>
      </w:r>
    </w:p>
    <w:p w14:paraId="6E6E5D50" w14:textId="77777777" w:rsidR="00E852D7" w:rsidRDefault="005B7E64">
      <w:pPr>
        <w:spacing w:line="300" w:lineRule="exact"/>
        <w:ind w:firstLine="567"/>
        <w:jc w:val="both"/>
      </w:pPr>
      <w: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AFEB8A1" w14:textId="77777777" w:rsidR="00E852D7" w:rsidRDefault="005B7E64">
      <w:pPr>
        <w:spacing w:line="300" w:lineRule="exact"/>
        <w:ind w:firstLine="567"/>
        <w:jc w:val="both"/>
      </w:pPr>
      <w:r>
        <w:t>11.5. Независимая гарантия должна быть составлена по типовой форме, предусмотренной Постановлением Правительства РФ от 09.08.2022 № 1397 и содержать следующие дополнительные требования:</w:t>
      </w:r>
    </w:p>
    <w:p w14:paraId="38FDC7FD" w14:textId="77777777" w:rsidR="00E852D7" w:rsidRDefault="005B7E64">
      <w:pPr>
        <w:spacing w:line="300" w:lineRule="exact"/>
        <w:ind w:firstLine="567"/>
        <w:jc w:val="both"/>
      </w:pPr>
      <w:r>
        <w:t>1)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предусмотренной Постановлением Правительства РФ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7AEE0408" w14:textId="77777777" w:rsidR="00E852D7" w:rsidRDefault="005B7E64">
      <w:pPr>
        <w:spacing w:line="300" w:lineRule="exact"/>
        <w:ind w:firstLine="567"/>
        <w:jc w:val="both"/>
      </w:pPr>
      <w:r>
        <w:t>2)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w:t>
      </w:r>
    </w:p>
    <w:p w14:paraId="181D9FEB" w14:textId="77777777" w:rsidR="00E852D7" w:rsidRDefault="005B7E64">
      <w:pPr>
        <w:spacing w:line="300" w:lineRule="exact"/>
        <w:ind w:firstLine="567"/>
        <w:jc w:val="both"/>
      </w:pPr>
      <w:r>
        <w:t>3)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утвержденным Постановлением Правительства РФ от 09.08.2022 № 1397;</w:t>
      </w:r>
    </w:p>
    <w:p w14:paraId="438CBB56" w14:textId="77777777" w:rsidR="00E852D7" w:rsidRDefault="005B7E64">
      <w:pPr>
        <w:spacing w:line="300" w:lineRule="exact"/>
        <w:ind w:firstLine="567"/>
        <w:jc w:val="both"/>
      </w:pPr>
      <w:r>
        <w:t>4)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14:paraId="08FB983B" w14:textId="77777777" w:rsidR="00E852D7" w:rsidRDefault="005B7E64">
      <w:pPr>
        <w:spacing w:line="300" w:lineRule="exact"/>
        <w:ind w:firstLine="567"/>
        <w:jc w:val="both"/>
      </w:pPr>
      <w:r>
        <w:t>5) условие о том, что расходы, возникающие в связи с перечислением гарантом денежных средств по независимой гарантии, несет гарант;</w:t>
      </w:r>
    </w:p>
    <w:p w14:paraId="370BB593" w14:textId="77777777" w:rsidR="00E852D7" w:rsidRDefault="005B7E64">
      <w:pPr>
        <w:spacing w:line="300" w:lineRule="exact"/>
        <w:ind w:firstLine="567"/>
        <w:jc w:val="both"/>
      </w:pPr>
      <w:r>
        <w:t xml:space="preserve">6) условие о том, что исключение банка (если независимая гарантия выдана банком) из перечня, предусмотренного частью 1.2 статьи 45 Федеральный закон № 44-ФЗ,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w:t>
      </w:r>
      <w:r>
        <w:lastRenderedPageBreak/>
        <w:t>независимая гарантия выдана таким фондом), из перечня, предусмотренного частью 1.7 статьи 45 Федеральный закон № 44-ФЗ,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57418D56" w14:textId="77777777" w:rsidR="00E852D7" w:rsidRDefault="005B7E64">
      <w:pPr>
        <w:spacing w:line="300" w:lineRule="exact"/>
        <w:ind w:firstLine="567"/>
        <w:jc w:val="both"/>
      </w:pPr>
      <w:r>
        <w:t>7) условие о рассмотрении споров, возникающих в связи с исполнением обязательств по независимой гарантии, в арбитражном суде;</w:t>
      </w:r>
    </w:p>
    <w:p w14:paraId="08D7FA48" w14:textId="77777777" w:rsidR="00E852D7" w:rsidRDefault="005B7E64">
      <w:pPr>
        <w:spacing w:line="300" w:lineRule="exact"/>
        <w:ind w:firstLine="567"/>
        <w:jc w:val="both"/>
      </w:pPr>
      <w:r>
        <w:t>8)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60A94E0F" w14:textId="77777777" w:rsidR="00E852D7" w:rsidRDefault="005B7E64">
      <w:pPr>
        <w:spacing w:line="300" w:lineRule="exact"/>
        <w:ind w:firstLine="567"/>
        <w:jc w:val="both"/>
      </w:pPr>
      <w:r>
        <w:t>Независимая гарантия не должна содержать условия:</w:t>
      </w:r>
    </w:p>
    <w:p w14:paraId="5A246E3D" w14:textId="77777777" w:rsidR="00E852D7" w:rsidRDefault="005B7E64">
      <w:pPr>
        <w:spacing w:line="300" w:lineRule="exact"/>
        <w:ind w:firstLine="567"/>
        <w:jc w:val="both"/>
      </w:pPr>
      <w: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утвержденным Постановлением Правительства РФ от 09.08.2022 № 1397;</w:t>
      </w:r>
    </w:p>
    <w:p w14:paraId="42A5FD5E" w14:textId="77777777" w:rsidR="00E852D7" w:rsidRDefault="005B7E64">
      <w:pPr>
        <w:spacing w:line="300" w:lineRule="exact"/>
        <w:ind w:firstLine="567"/>
        <w:jc w:val="both"/>
      </w:pPr>
      <w: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74F5C581" w14:textId="77777777" w:rsidR="00E852D7" w:rsidRDefault="005B7E64">
      <w:pPr>
        <w:spacing w:line="300" w:lineRule="exact"/>
        <w:ind w:firstLine="567"/>
        <w:jc w:val="both"/>
      </w:pPr>
      <w: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13A6D536" w14:textId="77777777" w:rsidR="00E852D7" w:rsidRDefault="005B7E64">
      <w:pPr>
        <w:spacing w:line="300" w:lineRule="exact"/>
        <w:ind w:firstLine="567"/>
        <w:jc w:val="both"/>
      </w:pPr>
      <w:r>
        <w:t>11.6. Несоответствие независимой гарантии, предоставленной участником закупки, требованиям, предусмотренным статьей 3.4 Федерального закона № 223-ФЗ, является основанием для отказа в принятии ее заказчиком.</w:t>
      </w:r>
    </w:p>
    <w:p w14:paraId="024E291A" w14:textId="77777777" w:rsidR="00E852D7" w:rsidRDefault="005B7E64">
      <w:pPr>
        <w:spacing w:line="300" w:lineRule="exact"/>
        <w:ind w:firstLine="567"/>
        <w:jc w:val="both"/>
      </w:pPr>
      <w:r>
        <w:t>11.7.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B8B6B91" w14:textId="77777777" w:rsidR="00E852D7" w:rsidRDefault="005B7E64">
      <w:pPr>
        <w:spacing w:line="300" w:lineRule="exact"/>
        <w:ind w:firstLine="567"/>
        <w:jc w:val="both"/>
      </w:pPr>
      <w:r>
        <w:t>11.8. 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7EAA5817" w14:textId="4B8EC60D" w:rsidR="00E852D7" w:rsidRDefault="005B7E64">
      <w:pPr>
        <w:spacing w:line="300" w:lineRule="exact"/>
        <w:ind w:firstLine="567"/>
        <w:jc w:val="both"/>
      </w:pPr>
      <w:r>
        <w:t xml:space="preserve">11.9. Денежные средства, внесенные в качестве обеспечения исполнения договора, возвращаются </w:t>
      </w:r>
      <w:r w:rsidR="006C4BFE">
        <w:t>Исполнителю</w:t>
      </w:r>
      <w:r>
        <w:t xml:space="preserve"> при условии надлежащего выполнения им всех своих обязательств по договору в течение 15 рабочих дней при получении Заказчиком соответствующего письменного требования. Денежные средства возвращаются на банковский счет, указанный </w:t>
      </w:r>
      <w:r w:rsidR="006C4BFE">
        <w:t>Исполнителем</w:t>
      </w:r>
      <w:r>
        <w:rPr>
          <w:bCs/>
          <w:iCs/>
        </w:rPr>
        <w:t xml:space="preserve"> </w:t>
      </w:r>
      <w:r>
        <w:t>в этом письменном требовании.</w:t>
      </w:r>
    </w:p>
    <w:p w14:paraId="680266F3" w14:textId="37CFFA14" w:rsidR="00E852D7" w:rsidRDefault="005B7E64">
      <w:pPr>
        <w:spacing w:line="300" w:lineRule="exact"/>
        <w:ind w:firstLine="567"/>
        <w:jc w:val="both"/>
      </w:pPr>
      <w:r>
        <w:t xml:space="preserve">11.10.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предоставить новое обеспечение исполнения договора не позднее одного месяца со дня надлежащего уведомления заказчиком </w:t>
      </w:r>
      <w:r w:rsidR="006C4BFE">
        <w:t>Исполнителя</w:t>
      </w:r>
      <w:r>
        <w:t xml:space="preserve"> о необходимости предоставить соответствующее обеспечение.</w:t>
      </w:r>
    </w:p>
    <w:p w14:paraId="3F346BE4" w14:textId="37186990" w:rsidR="00E852D7" w:rsidRDefault="005B7E64">
      <w:pPr>
        <w:spacing w:line="300" w:lineRule="exact"/>
        <w:ind w:firstLine="567"/>
        <w:jc w:val="both"/>
      </w:pPr>
      <w:r>
        <w:t xml:space="preserve">11.11. За каждый день просрочки исполнения </w:t>
      </w:r>
      <w:r w:rsidR="006C4BFE">
        <w:t>Исполнителем</w:t>
      </w:r>
      <w:r>
        <w:t xml:space="preserve"> обязательства, </w:t>
      </w:r>
      <w:r>
        <w:lastRenderedPageBreak/>
        <w:t>предусмотренного п. 11.10 договора, начисляется пеня в размере, определенном заказчиком в соответствии с п.5.4 договора.</w:t>
      </w:r>
    </w:p>
    <w:p w14:paraId="591BEE15" w14:textId="77777777" w:rsidR="00E852D7" w:rsidRDefault="005B7E64">
      <w:pPr>
        <w:widowControl/>
        <w:shd w:val="clear" w:color="auto" w:fill="FFFFFF"/>
        <w:spacing w:before="14" w:line="300" w:lineRule="exact"/>
        <w:jc w:val="center"/>
        <w:rPr>
          <w:rFonts w:eastAsia="MS Mincho"/>
          <w:b/>
          <w:szCs w:val="20"/>
        </w:rPr>
      </w:pPr>
      <w:r>
        <w:rPr>
          <w:rFonts w:eastAsia="MS Mincho"/>
          <w:b/>
          <w:szCs w:val="20"/>
        </w:rPr>
        <w:t>12. Прочие условия</w:t>
      </w:r>
    </w:p>
    <w:p w14:paraId="1F8976D2" w14:textId="77777777" w:rsidR="00E852D7" w:rsidRDefault="005B7E64">
      <w:pPr>
        <w:widowControl/>
        <w:tabs>
          <w:tab w:val="left" w:pos="0"/>
        </w:tabs>
        <w:spacing w:line="300" w:lineRule="exact"/>
        <w:ind w:firstLine="567"/>
        <w:contextualSpacing/>
        <w:jc w:val="both"/>
        <w:rPr>
          <w:rFonts w:eastAsia="MS Mincho"/>
          <w:szCs w:val="20"/>
        </w:rPr>
      </w:pPr>
      <w:r>
        <w:rPr>
          <w:rFonts w:eastAsia="MS Mincho"/>
          <w:szCs w:val="20"/>
        </w:rPr>
        <w:t>12.1. Во всем остальном, что не предусмотрено настоящим договором, стороны руководствуются действующим законодательством Российской Федерации.</w:t>
      </w:r>
    </w:p>
    <w:p w14:paraId="77A00BEF" w14:textId="77777777" w:rsidR="00E852D7" w:rsidRDefault="005B7E64">
      <w:pPr>
        <w:widowControl/>
        <w:tabs>
          <w:tab w:val="left" w:pos="0"/>
        </w:tabs>
        <w:spacing w:line="300" w:lineRule="exact"/>
        <w:ind w:firstLine="567"/>
        <w:contextualSpacing/>
        <w:jc w:val="both"/>
        <w:rPr>
          <w:rFonts w:eastAsia="MS Mincho"/>
          <w:szCs w:val="20"/>
        </w:rPr>
      </w:pPr>
      <w:r>
        <w:rPr>
          <w:rFonts w:eastAsia="MS Mincho"/>
          <w:szCs w:val="20"/>
        </w:rPr>
        <w:t>12.2. Любые изменения и дополнения к настоящему Договору, не противоречащие действующему законодательству РФ, оформляются дополнительными соглашениями Сторон в письменной форме.</w:t>
      </w:r>
    </w:p>
    <w:p w14:paraId="51F6D220" w14:textId="77777777" w:rsidR="00E852D7" w:rsidRDefault="005B7E64">
      <w:pPr>
        <w:widowControl/>
        <w:tabs>
          <w:tab w:val="left" w:pos="0"/>
        </w:tabs>
        <w:spacing w:line="300" w:lineRule="exact"/>
        <w:ind w:firstLine="567"/>
        <w:contextualSpacing/>
        <w:jc w:val="both"/>
        <w:rPr>
          <w:rFonts w:eastAsia="MS Mincho"/>
          <w:szCs w:val="20"/>
        </w:rPr>
      </w:pPr>
      <w:r>
        <w:rPr>
          <w:rFonts w:eastAsia="MS Mincho"/>
          <w:szCs w:val="20"/>
        </w:rPr>
        <w:t>12.3. Настоящий Договор составлен в электронной форме и скреплен усиленными электронными подписями.</w:t>
      </w:r>
    </w:p>
    <w:p w14:paraId="04E7EAAC" w14:textId="77777777" w:rsidR="00E852D7" w:rsidRDefault="005B7E64">
      <w:pPr>
        <w:widowControl/>
        <w:tabs>
          <w:tab w:val="left" w:pos="0"/>
        </w:tabs>
        <w:spacing w:line="300" w:lineRule="exact"/>
        <w:ind w:firstLine="567"/>
        <w:contextualSpacing/>
        <w:jc w:val="both"/>
        <w:rPr>
          <w:rFonts w:eastAsia="MS Mincho"/>
          <w:szCs w:val="20"/>
        </w:rPr>
      </w:pPr>
      <w:r>
        <w:rPr>
          <w:rFonts w:eastAsia="MS Mincho"/>
          <w:szCs w:val="20"/>
        </w:rPr>
        <w:t>Договор в электронной форме, подписанный квалифицированными электронными подписями, признается электронным договором, равнозначным Договору на бумажном носителе, подписанному собственноручными подписями уполномоченных лиц.</w:t>
      </w:r>
    </w:p>
    <w:p w14:paraId="5022822E" w14:textId="77777777" w:rsidR="00E852D7" w:rsidRDefault="005B7E64">
      <w:pPr>
        <w:widowControl/>
        <w:tabs>
          <w:tab w:val="left" w:pos="0"/>
        </w:tabs>
        <w:spacing w:line="300" w:lineRule="exact"/>
        <w:ind w:firstLine="567"/>
        <w:contextualSpacing/>
        <w:jc w:val="both"/>
        <w:rPr>
          <w:rFonts w:eastAsia="MS Mincho"/>
          <w:szCs w:val="20"/>
        </w:rPr>
      </w:pPr>
      <w:r>
        <w:rPr>
          <w:rFonts w:eastAsia="MS Mincho"/>
          <w:szCs w:val="20"/>
        </w:rPr>
        <w:t>12.4. В случае изменения наименования одной из Сторон и ее местонахождения, а также банковских реквизитов Стороны, она дополнительным соглашением в письменной форме извещает об этом другую Сторону в течение трех рабочих дней с даты такого изменения.</w:t>
      </w:r>
    </w:p>
    <w:p w14:paraId="56E8F34E" w14:textId="77777777" w:rsidR="00E852D7" w:rsidRDefault="005B7E64">
      <w:pPr>
        <w:widowControl/>
        <w:tabs>
          <w:tab w:val="left" w:pos="0"/>
        </w:tabs>
        <w:spacing w:line="300" w:lineRule="exact"/>
        <w:ind w:firstLine="567"/>
        <w:contextualSpacing/>
        <w:jc w:val="both"/>
        <w:rPr>
          <w:rFonts w:eastAsia="MS Mincho"/>
          <w:szCs w:val="20"/>
        </w:rPr>
      </w:pPr>
      <w:r>
        <w:rPr>
          <w:rFonts w:eastAsia="MS Mincho"/>
          <w:szCs w:val="20"/>
        </w:rPr>
        <w:t>12.5. Приложения, указанные в настоящем разделе, является неотъемлемой частью настоящего Договора:</w:t>
      </w:r>
    </w:p>
    <w:p w14:paraId="41CAD3F3" w14:textId="77777777" w:rsidR="00E852D7" w:rsidRDefault="005B7E64">
      <w:pPr>
        <w:widowControl/>
        <w:tabs>
          <w:tab w:val="left" w:pos="0"/>
        </w:tabs>
        <w:spacing w:line="300" w:lineRule="exact"/>
        <w:ind w:firstLine="567"/>
        <w:contextualSpacing/>
        <w:jc w:val="both"/>
        <w:rPr>
          <w:rFonts w:eastAsia="Calibri"/>
          <w:szCs w:val="20"/>
        </w:rPr>
      </w:pPr>
      <w:r>
        <w:rPr>
          <w:rFonts w:eastAsia="Calibri"/>
          <w:szCs w:val="20"/>
        </w:rPr>
        <w:t>Приложение № 1 «Техническое задание».</w:t>
      </w:r>
    </w:p>
    <w:p w14:paraId="1D31D83D" w14:textId="77777777" w:rsidR="00E852D7" w:rsidRDefault="00E852D7">
      <w:pPr>
        <w:widowControl/>
        <w:spacing w:line="276" w:lineRule="auto"/>
        <w:ind w:firstLine="709"/>
        <w:jc w:val="center"/>
        <w:rPr>
          <w:rFonts w:eastAsia="Times New Roman"/>
          <w:b/>
        </w:rPr>
      </w:pPr>
    </w:p>
    <w:p w14:paraId="1C41502A" w14:textId="77777777" w:rsidR="00E852D7" w:rsidRDefault="005B7E64">
      <w:pPr>
        <w:widowControl/>
        <w:ind w:firstLine="709"/>
        <w:jc w:val="center"/>
        <w:rPr>
          <w:rFonts w:eastAsia="Times New Roman"/>
          <w:b/>
        </w:rPr>
      </w:pPr>
      <w:r>
        <w:rPr>
          <w:rFonts w:eastAsia="Times New Roman"/>
          <w:b/>
        </w:rPr>
        <w:t>13. Реквизиты и подписи Сторон</w:t>
      </w:r>
    </w:p>
    <w:p w14:paraId="10AD10FC" w14:textId="77777777" w:rsidR="00E852D7" w:rsidRDefault="00E852D7">
      <w:pPr>
        <w:widowControl/>
        <w:ind w:firstLine="709"/>
        <w:rPr>
          <w:rFonts w:eastAsia="Times New Roman"/>
        </w:rPr>
      </w:pPr>
    </w:p>
    <w:tbl>
      <w:tblPr>
        <w:tblW w:w="0" w:type="auto"/>
        <w:tblLook w:val="04A0" w:firstRow="1" w:lastRow="0" w:firstColumn="1" w:lastColumn="0" w:noHBand="0" w:noVBand="1"/>
      </w:tblPr>
      <w:tblGrid>
        <w:gridCol w:w="4644"/>
        <w:gridCol w:w="4677"/>
      </w:tblGrid>
      <w:tr w:rsidR="00E852D7" w14:paraId="377CBCD9" w14:textId="77777777">
        <w:tc>
          <w:tcPr>
            <w:tcW w:w="4644" w:type="dxa"/>
          </w:tcPr>
          <w:p w14:paraId="5A715016" w14:textId="77777777" w:rsidR="00E852D7" w:rsidRDefault="005B7E64">
            <w:pPr>
              <w:rPr>
                <w:b/>
              </w:rPr>
            </w:pPr>
            <w:r>
              <w:rPr>
                <w:b/>
              </w:rPr>
              <w:t>ЗАКАЗЧИК:</w:t>
            </w:r>
            <w:r>
              <w:rPr>
                <w:b/>
              </w:rPr>
              <w:tab/>
            </w:r>
            <w:r>
              <w:rPr>
                <w:b/>
              </w:rPr>
              <w:tab/>
            </w:r>
            <w:r>
              <w:rPr>
                <w:b/>
              </w:rPr>
              <w:tab/>
            </w:r>
            <w:r>
              <w:rPr>
                <w:b/>
              </w:rPr>
              <w:tab/>
            </w:r>
            <w:r>
              <w:rPr>
                <w:b/>
              </w:rPr>
              <w:tab/>
            </w:r>
          </w:p>
          <w:p w14:paraId="481A5334" w14:textId="77777777" w:rsidR="00E852D7" w:rsidRDefault="005B7E64">
            <w:pPr>
              <w:widowControl/>
              <w:spacing w:line="240" w:lineRule="exact"/>
              <w:rPr>
                <w:rFonts w:eastAsia="MS Mincho"/>
                <w:sz w:val="26"/>
                <w:szCs w:val="26"/>
              </w:rPr>
            </w:pPr>
            <w:r>
              <w:rPr>
                <w:rFonts w:eastAsia="MS Mincho"/>
                <w:sz w:val="26"/>
                <w:szCs w:val="26"/>
              </w:rPr>
              <w:t>АУ ВО «Региональное информационное агентство «Воронеж»</w:t>
            </w:r>
          </w:p>
          <w:p w14:paraId="34F6CB5B" w14:textId="77777777" w:rsidR="00E852D7" w:rsidRDefault="005B7E64">
            <w:pPr>
              <w:widowControl/>
              <w:spacing w:line="240" w:lineRule="exact"/>
              <w:rPr>
                <w:rFonts w:eastAsia="MS Mincho"/>
                <w:sz w:val="26"/>
                <w:szCs w:val="26"/>
              </w:rPr>
            </w:pPr>
            <w:r>
              <w:rPr>
                <w:rFonts w:eastAsia="MS Mincho"/>
                <w:sz w:val="26"/>
                <w:szCs w:val="26"/>
              </w:rPr>
              <w:t xml:space="preserve">Адрес для корреспонденции: </w:t>
            </w:r>
          </w:p>
          <w:p w14:paraId="7AE43740" w14:textId="77777777" w:rsidR="00E852D7" w:rsidRDefault="005B7E64">
            <w:pPr>
              <w:widowControl/>
              <w:spacing w:line="240" w:lineRule="exact"/>
              <w:rPr>
                <w:rFonts w:eastAsia="MS Mincho"/>
                <w:sz w:val="26"/>
                <w:szCs w:val="26"/>
              </w:rPr>
            </w:pPr>
            <w:r>
              <w:rPr>
                <w:rFonts w:eastAsia="MS Mincho"/>
                <w:sz w:val="26"/>
                <w:szCs w:val="26"/>
              </w:rPr>
              <w:t>394030, Воронежская обл, г. Воронеж, ул. Революции 1905 года, д. 31е, пом. 1/1</w:t>
            </w:r>
          </w:p>
          <w:p w14:paraId="2028803F" w14:textId="77777777" w:rsidR="00E852D7" w:rsidRDefault="005B7E64">
            <w:pPr>
              <w:widowControl/>
              <w:spacing w:line="240" w:lineRule="exact"/>
              <w:rPr>
                <w:rFonts w:eastAsia="MS Mincho"/>
                <w:sz w:val="26"/>
                <w:szCs w:val="26"/>
              </w:rPr>
            </w:pPr>
            <w:r>
              <w:rPr>
                <w:rFonts w:eastAsia="MS Mincho"/>
                <w:sz w:val="26"/>
                <w:szCs w:val="26"/>
              </w:rPr>
              <w:t xml:space="preserve">Юридический адрес: </w:t>
            </w:r>
          </w:p>
          <w:p w14:paraId="4CCCBD3D" w14:textId="77777777" w:rsidR="00E852D7" w:rsidRDefault="005B7E64">
            <w:pPr>
              <w:widowControl/>
              <w:spacing w:line="240" w:lineRule="exact"/>
              <w:rPr>
                <w:rFonts w:eastAsia="MS Mincho"/>
                <w:color w:val="000000"/>
                <w:sz w:val="26"/>
                <w:szCs w:val="26"/>
              </w:rPr>
            </w:pPr>
            <w:r>
              <w:rPr>
                <w:rFonts w:eastAsia="MS Mincho"/>
                <w:color w:val="000000"/>
                <w:sz w:val="26"/>
                <w:szCs w:val="26"/>
              </w:rPr>
              <w:t>394030, Воронежская обл, г.о. город Воронеж, г. Воронеж, ул. Революции 1905 года, д.31е, помещ. 1/1</w:t>
            </w:r>
          </w:p>
          <w:p w14:paraId="6584AA85" w14:textId="77777777" w:rsidR="00E852D7" w:rsidRDefault="005B7E64">
            <w:pPr>
              <w:widowControl/>
              <w:spacing w:line="240" w:lineRule="exact"/>
              <w:rPr>
                <w:rFonts w:eastAsia="MS Mincho"/>
                <w:sz w:val="26"/>
                <w:szCs w:val="26"/>
              </w:rPr>
            </w:pPr>
            <w:r>
              <w:rPr>
                <w:rFonts w:eastAsia="MS Mincho"/>
                <w:sz w:val="26"/>
                <w:szCs w:val="26"/>
              </w:rPr>
              <w:t>ИНН/КПП 3662106678/366401001,</w:t>
            </w:r>
          </w:p>
          <w:p w14:paraId="2D8E9698" w14:textId="77777777" w:rsidR="00E852D7" w:rsidRDefault="005B7E64">
            <w:pPr>
              <w:widowControl/>
              <w:spacing w:line="120" w:lineRule="atLeast"/>
              <w:ind w:right="141"/>
              <w:jc w:val="both"/>
              <w:rPr>
                <w:rFonts w:eastAsia="MS Mincho"/>
                <w:sz w:val="26"/>
                <w:szCs w:val="26"/>
              </w:rPr>
            </w:pPr>
            <w:r>
              <w:rPr>
                <w:rFonts w:eastAsia="MS Mincho"/>
                <w:sz w:val="26"/>
                <w:szCs w:val="26"/>
              </w:rPr>
              <w:t>Расчётный счёт 40603810013004025253</w:t>
            </w:r>
          </w:p>
          <w:p w14:paraId="52341CBC" w14:textId="77777777" w:rsidR="00E852D7" w:rsidRDefault="005B7E64">
            <w:pPr>
              <w:widowControl/>
              <w:spacing w:line="120" w:lineRule="atLeast"/>
              <w:ind w:right="141"/>
              <w:jc w:val="both"/>
              <w:rPr>
                <w:rFonts w:eastAsia="MS Mincho"/>
                <w:sz w:val="26"/>
                <w:szCs w:val="26"/>
              </w:rPr>
            </w:pPr>
            <w:r>
              <w:rPr>
                <w:rFonts w:eastAsia="MS Mincho"/>
                <w:sz w:val="26"/>
                <w:szCs w:val="26"/>
              </w:rPr>
              <w:t>БИК 042007681</w:t>
            </w:r>
          </w:p>
          <w:p w14:paraId="343F3822" w14:textId="77777777" w:rsidR="00E852D7" w:rsidRDefault="005B7E64">
            <w:pPr>
              <w:widowControl/>
              <w:spacing w:line="120" w:lineRule="atLeast"/>
              <w:ind w:right="141"/>
              <w:jc w:val="both"/>
              <w:rPr>
                <w:rFonts w:eastAsia="MS Mincho"/>
                <w:sz w:val="26"/>
                <w:szCs w:val="26"/>
              </w:rPr>
            </w:pPr>
            <w:r>
              <w:rPr>
                <w:rFonts w:eastAsia="MS Mincho"/>
                <w:sz w:val="26"/>
                <w:szCs w:val="26"/>
              </w:rPr>
              <w:t>Банк ЦЕНТРАЛЬНО-ЧЕРНОЗЕМНЫЙ БАНК ПАО СБЕРБАНК</w:t>
            </w:r>
          </w:p>
          <w:p w14:paraId="7859300A" w14:textId="77777777" w:rsidR="00E852D7" w:rsidRDefault="005B7E64">
            <w:pPr>
              <w:widowControl/>
              <w:spacing w:line="120" w:lineRule="atLeast"/>
              <w:ind w:right="141"/>
              <w:jc w:val="both"/>
              <w:rPr>
                <w:rFonts w:eastAsia="MS Mincho"/>
                <w:sz w:val="26"/>
                <w:szCs w:val="26"/>
              </w:rPr>
            </w:pPr>
            <w:r>
              <w:rPr>
                <w:rFonts w:eastAsia="MS Mincho"/>
                <w:sz w:val="26"/>
                <w:szCs w:val="26"/>
              </w:rPr>
              <w:t>Корр. счёт 30101810600000000681</w:t>
            </w:r>
          </w:p>
          <w:p w14:paraId="1094D89C" w14:textId="77777777" w:rsidR="00E852D7" w:rsidRDefault="005B7E64">
            <w:pPr>
              <w:widowControl/>
              <w:spacing w:line="240" w:lineRule="exact"/>
              <w:rPr>
                <w:rFonts w:eastAsia="MS Mincho"/>
                <w:sz w:val="26"/>
                <w:szCs w:val="26"/>
              </w:rPr>
            </w:pPr>
            <w:r>
              <w:rPr>
                <w:rFonts w:eastAsia="MS Mincho"/>
                <w:sz w:val="26"/>
                <w:szCs w:val="26"/>
              </w:rPr>
              <w:t>ОКПО 10631730,</w:t>
            </w:r>
          </w:p>
          <w:p w14:paraId="39469E95" w14:textId="77777777" w:rsidR="00E852D7" w:rsidRDefault="005B7E64">
            <w:pPr>
              <w:widowControl/>
              <w:spacing w:line="240" w:lineRule="exact"/>
              <w:rPr>
                <w:rFonts w:eastAsia="MS Mincho"/>
                <w:sz w:val="26"/>
                <w:szCs w:val="26"/>
              </w:rPr>
            </w:pPr>
            <w:r>
              <w:rPr>
                <w:rFonts w:eastAsia="MS Mincho"/>
                <w:sz w:val="26"/>
                <w:szCs w:val="26"/>
              </w:rPr>
              <w:t>ОГРН 1063667019107,</w:t>
            </w:r>
          </w:p>
          <w:p w14:paraId="653E7FA9" w14:textId="77777777" w:rsidR="00E852D7" w:rsidRDefault="005B7E64">
            <w:pPr>
              <w:widowControl/>
              <w:spacing w:line="240" w:lineRule="exact"/>
              <w:rPr>
                <w:rFonts w:eastAsia="MS Mincho"/>
                <w:sz w:val="26"/>
                <w:szCs w:val="26"/>
              </w:rPr>
            </w:pPr>
            <w:r>
              <w:rPr>
                <w:rFonts w:eastAsia="MS Mincho"/>
                <w:sz w:val="26"/>
                <w:szCs w:val="26"/>
              </w:rPr>
              <w:t>ОКТМО 20701000</w:t>
            </w:r>
          </w:p>
          <w:p w14:paraId="29B465D1" w14:textId="77777777" w:rsidR="00E852D7" w:rsidRDefault="00E852D7">
            <w:pPr>
              <w:widowControl/>
              <w:spacing w:line="240" w:lineRule="exact"/>
              <w:rPr>
                <w:rFonts w:eastAsia="MS Mincho"/>
                <w:sz w:val="26"/>
                <w:szCs w:val="26"/>
              </w:rPr>
            </w:pPr>
          </w:p>
          <w:p w14:paraId="08B2BA3A" w14:textId="77777777" w:rsidR="00E852D7" w:rsidRDefault="005B7E64">
            <w:pPr>
              <w:widowControl/>
              <w:spacing w:line="240" w:lineRule="exact"/>
              <w:rPr>
                <w:rFonts w:eastAsia="MS Mincho"/>
                <w:sz w:val="26"/>
                <w:szCs w:val="26"/>
              </w:rPr>
            </w:pPr>
            <w:r>
              <w:rPr>
                <w:rFonts w:eastAsia="MS Mincho"/>
                <w:sz w:val="26"/>
                <w:szCs w:val="26"/>
              </w:rPr>
              <w:t>факс: 8 (473) 246-53-65</w:t>
            </w:r>
          </w:p>
          <w:p w14:paraId="4B9EF87E" w14:textId="77777777" w:rsidR="00E852D7" w:rsidRDefault="005B7E64">
            <w:pPr>
              <w:widowControl/>
              <w:spacing w:line="240" w:lineRule="exact"/>
              <w:rPr>
                <w:rFonts w:eastAsia="MS Mincho"/>
                <w:sz w:val="26"/>
                <w:szCs w:val="26"/>
              </w:rPr>
            </w:pPr>
            <w:r>
              <w:rPr>
                <w:rFonts w:eastAsia="MS Mincho"/>
                <w:sz w:val="26"/>
                <w:szCs w:val="26"/>
              </w:rPr>
              <w:t>телефон: 8 (473) 259-31-73</w:t>
            </w:r>
          </w:p>
          <w:p w14:paraId="2CAFE72C" w14:textId="77777777" w:rsidR="00E852D7" w:rsidRDefault="005B7E64">
            <w:r>
              <w:rPr>
                <w:rFonts w:eastAsia="MS Mincho"/>
                <w:szCs w:val="20"/>
                <w:lang w:val="en-US"/>
              </w:rPr>
              <w:t>e</w:t>
            </w:r>
            <w:r>
              <w:rPr>
                <w:rFonts w:eastAsia="MS Mincho"/>
                <w:szCs w:val="20"/>
              </w:rPr>
              <w:t>-</w:t>
            </w:r>
            <w:r>
              <w:rPr>
                <w:rFonts w:eastAsia="MS Mincho"/>
                <w:szCs w:val="20"/>
                <w:lang w:val="en-US"/>
              </w:rPr>
              <w:t>mail</w:t>
            </w:r>
            <w:r>
              <w:rPr>
                <w:rFonts w:eastAsia="MS Mincho"/>
                <w:szCs w:val="20"/>
              </w:rPr>
              <w:t xml:space="preserve">: </w:t>
            </w:r>
            <w:r>
              <w:rPr>
                <w:rFonts w:eastAsia="MS Mincho"/>
                <w:szCs w:val="20"/>
                <w:lang w:val="en-US"/>
              </w:rPr>
              <w:t>office</w:t>
            </w:r>
            <w:r>
              <w:rPr>
                <w:rFonts w:eastAsia="MS Mincho"/>
                <w:szCs w:val="20"/>
              </w:rPr>
              <w:t>@</w:t>
            </w:r>
            <w:r>
              <w:rPr>
                <w:rFonts w:eastAsia="MS Mincho"/>
                <w:szCs w:val="20"/>
                <w:lang w:val="en-US"/>
              </w:rPr>
              <w:t>ria</w:t>
            </w:r>
            <w:r>
              <w:rPr>
                <w:rFonts w:eastAsia="MS Mincho"/>
                <w:szCs w:val="20"/>
              </w:rPr>
              <w:t>-</w:t>
            </w:r>
            <w:r>
              <w:rPr>
                <w:rFonts w:eastAsia="MS Mincho"/>
                <w:szCs w:val="20"/>
                <w:lang w:val="en-US"/>
              </w:rPr>
              <w:t>vrn</w:t>
            </w:r>
            <w:r>
              <w:rPr>
                <w:rFonts w:eastAsia="MS Mincho"/>
                <w:szCs w:val="20"/>
              </w:rPr>
              <w:t>.</w:t>
            </w:r>
            <w:r>
              <w:rPr>
                <w:rFonts w:eastAsia="MS Mincho"/>
                <w:szCs w:val="20"/>
                <w:lang w:val="en-US"/>
              </w:rPr>
              <w:t>ru</w:t>
            </w:r>
          </w:p>
        </w:tc>
        <w:tc>
          <w:tcPr>
            <w:tcW w:w="4677" w:type="dxa"/>
          </w:tcPr>
          <w:p w14:paraId="73443DF3" w14:textId="77777777" w:rsidR="00E852D7" w:rsidRDefault="005B7E64">
            <w:pPr>
              <w:widowControl/>
              <w:jc w:val="both"/>
              <w:rPr>
                <w:rFonts w:eastAsia="Times New Roman"/>
                <w:b/>
              </w:rPr>
            </w:pPr>
            <w:r>
              <w:rPr>
                <w:rFonts w:eastAsia="Times New Roman"/>
                <w:b/>
              </w:rPr>
              <w:t>ИСПОЛНИТЕЛЬ:</w:t>
            </w:r>
          </w:p>
          <w:p w14:paraId="1C09919C" w14:textId="77777777" w:rsidR="00E852D7" w:rsidRDefault="005B7E64">
            <w:pPr>
              <w:widowControl/>
              <w:tabs>
                <w:tab w:val="left" w:pos="1005"/>
              </w:tabs>
              <w:ind w:firstLine="34"/>
              <w:rPr>
                <w:rFonts w:eastAsia="MS Mincho"/>
                <w:szCs w:val="20"/>
              </w:rPr>
            </w:pPr>
            <w:r>
              <w:rPr>
                <w:rFonts w:eastAsia="MS Mincho"/>
                <w:szCs w:val="20"/>
              </w:rPr>
              <w:t xml:space="preserve">Наименование:                                  </w:t>
            </w:r>
          </w:p>
          <w:p w14:paraId="3623CABD" w14:textId="77777777" w:rsidR="00E852D7" w:rsidRDefault="005B7E64">
            <w:pPr>
              <w:widowControl/>
              <w:tabs>
                <w:tab w:val="left" w:pos="1005"/>
              </w:tabs>
              <w:ind w:left="34"/>
              <w:rPr>
                <w:rFonts w:eastAsia="MS Mincho"/>
                <w:szCs w:val="20"/>
              </w:rPr>
            </w:pPr>
            <w:r>
              <w:rPr>
                <w:rFonts w:eastAsia="MS Mincho"/>
                <w:szCs w:val="20"/>
              </w:rPr>
              <w:t>Адрес, указанный в ЕГРЮЛ (ЕГРИП)/Место жительства:</w:t>
            </w:r>
          </w:p>
          <w:p w14:paraId="16258FED" w14:textId="77777777" w:rsidR="00E852D7" w:rsidRDefault="00E852D7">
            <w:pPr>
              <w:widowControl/>
              <w:tabs>
                <w:tab w:val="left" w:pos="1005"/>
              </w:tabs>
              <w:ind w:left="34"/>
              <w:rPr>
                <w:rFonts w:eastAsia="MS Mincho"/>
                <w:szCs w:val="20"/>
              </w:rPr>
            </w:pPr>
          </w:p>
          <w:p w14:paraId="3A0F33B7" w14:textId="77777777" w:rsidR="00E852D7" w:rsidRDefault="005B7E64">
            <w:pPr>
              <w:widowControl/>
              <w:tabs>
                <w:tab w:val="left" w:pos="1005"/>
              </w:tabs>
              <w:ind w:firstLine="34"/>
              <w:rPr>
                <w:rFonts w:eastAsia="MS Mincho"/>
                <w:szCs w:val="20"/>
              </w:rPr>
            </w:pPr>
            <w:r>
              <w:rPr>
                <w:rFonts w:eastAsia="MS Mincho"/>
                <w:szCs w:val="20"/>
              </w:rPr>
              <w:t>Адрес для направления корреспонденции</w:t>
            </w:r>
          </w:p>
          <w:p w14:paraId="743FCB4B" w14:textId="77777777" w:rsidR="00E852D7" w:rsidRDefault="005B7E64">
            <w:pPr>
              <w:widowControl/>
              <w:tabs>
                <w:tab w:val="left" w:pos="1005"/>
              </w:tabs>
              <w:ind w:firstLine="34"/>
              <w:rPr>
                <w:rFonts w:eastAsia="MS Mincho"/>
                <w:szCs w:val="20"/>
              </w:rPr>
            </w:pPr>
            <w:r>
              <w:rPr>
                <w:rFonts w:eastAsia="MS Mincho"/>
                <w:szCs w:val="20"/>
              </w:rPr>
              <w:t>Телефон</w:t>
            </w:r>
          </w:p>
          <w:p w14:paraId="4E66F7F4" w14:textId="77777777" w:rsidR="00E852D7" w:rsidRDefault="005B7E64">
            <w:pPr>
              <w:widowControl/>
              <w:tabs>
                <w:tab w:val="left" w:pos="1005"/>
              </w:tabs>
              <w:ind w:firstLine="34"/>
              <w:rPr>
                <w:rFonts w:eastAsia="MS Mincho"/>
                <w:szCs w:val="20"/>
              </w:rPr>
            </w:pPr>
            <w:r>
              <w:rPr>
                <w:rFonts w:eastAsia="MS Mincho"/>
                <w:szCs w:val="20"/>
              </w:rPr>
              <w:t>Факс</w:t>
            </w:r>
          </w:p>
          <w:p w14:paraId="5F432148" w14:textId="77777777" w:rsidR="00E852D7" w:rsidRDefault="005B7E64">
            <w:pPr>
              <w:widowControl/>
              <w:tabs>
                <w:tab w:val="left" w:pos="1005"/>
              </w:tabs>
              <w:ind w:firstLine="34"/>
              <w:rPr>
                <w:rFonts w:eastAsia="MS Mincho"/>
                <w:szCs w:val="20"/>
              </w:rPr>
            </w:pPr>
            <w:r>
              <w:rPr>
                <w:rFonts w:eastAsia="MS Mincho"/>
                <w:szCs w:val="20"/>
              </w:rPr>
              <w:t>Электронная почта</w:t>
            </w:r>
          </w:p>
          <w:p w14:paraId="2D60B899" w14:textId="77777777" w:rsidR="00E852D7" w:rsidRDefault="005B7E64">
            <w:pPr>
              <w:widowControl/>
              <w:tabs>
                <w:tab w:val="left" w:pos="1005"/>
              </w:tabs>
              <w:ind w:firstLine="34"/>
              <w:rPr>
                <w:rFonts w:eastAsia="MS Mincho"/>
                <w:szCs w:val="20"/>
              </w:rPr>
            </w:pPr>
            <w:r>
              <w:rPr>
                <w:rFonts w:eastAsia="MS Mincho"/>
                <w:szCs w:val="20"/>
              </w:rPr>
              <w:t>ОГРН/ОГРНИП</w:t>
            </w:r>
          </w:p>
          <w:p w14:paraId="72969F91" w14:textId="77777777" w:rsidR="00E852D7" w:rsidRDefault="005B7E64">
            <w:pPr>
              <w:widowControl/>
              <w:tabs>
                <w:tab w:val="left" w:pos="1005"/>
              </w:tabs>
              <w:ind w:firstLine="34"/>
              <w:rPr>
                <w:rFonts w:eastAsia="MS Mincho"/>
                <w:szCs w:val="20"/>
              </w:rPr>
            </w:pPr>
            <w:r>
              <w:rPr>
                <w:rFonts w:eastAsia="MS Mincho"/>
                <w:szCs w:val="20"/>
              </w:rPr>
              <w:t>ИНН</w:t>
            </w:r>
          </w:p>
          <w:p w14:paraId="177483A6" w14:textId="77777777" w:rsidR="00E852D7" w:rsidRDefault="005B7E64">
            <w:pPr>
              <w:widowControl/>
              <w:tabs>
                <w:tab w:val="left" w:pos="1005"/>
              </w:tabs>
              <w:ind w:firstLine="34"/>
              <w:rPr>
                <w:rFonts w:eastAsia="MS Mincho"/>
                <w:szCs w:val="20"/>
              </w:rPr>
            </w:pPr>
            <w:r>
              <w:rPr>
                <w:rFonts w:eastAsia="MS Mincho"/>
                <w:szCs w:val="20"/>
              </w:rPr>
              <w:t>КПП</w:t>
            </w:r>
          </w:p>
          <w:p w14:paraId="6BEB4873" w14:textId="77777777" w:rsidR="00E852D7" w:rsidRDefault="005B7E64">
            <w:pPr>
              <w:widowControl/>
              <w:tabs>
                <w:tab w:val="left" w:pos="1005"/>
              </w:tabs>
              <w:ind w:firstLine="34"/>
              <w:rPr>
                <w:rFonts w:eastAsia="MS Mincho"/>
                <w:szCs w:val="20"/>
              </w:rPr>
            </w:pPr>
            <w:r>
              <w:rPr>
                <w:rFonts w:eastAsia="MS Mincho"/>
                <w:szCs w:val="20"/>
              </w:rPr>
              <w:t>Р/с</w:t>
            </w:r>
          </w:p>
          <w:p w14:paraId="3C47591E" w14:textId="77777777" w:rsidR="00E852D7" w:rsidRDefault="005B7E64">
            <w:pPr>
              <w:widowControl/>
              <w:tabs>
                <w:tab w:val="left" w:pos="1005"/>
              </w:tabs>
              <w:ind w:firstLine="34"/>
              <w:rPr>
                <w:rFonts w:eastAsia="MS Mincho"/>
                <w:szCs w:val="20"/>
              </w:rPr>
            </w:pPr>
            <w:r>
              <w:rPr>
                <w:rFonts w:eastAsia="MS Mincho"/>
                <w:szCs w:val="20"/>
              </w:rPr>
              <w:t>в</w:t>
            </w:r>
          </w:p>
          <w:p w14:paraId="183298C3" w14:textId="77777777" w:rsidR="00E852D7" w:rsidRDefault="005B7E64">
            <w:pPr>
              <w:widowControl/>
              <w:tabs>
                <w:tab w:val="left" w:pos="1005"/>
              </w:tabs>
              <w:ind w:firstLine="34"/>
              <w:rPr>
                <w:rFonts w:eastAsia="MS Mincho"/>
                <w:szCs w:val="20"/>
              </w:rPr>
            </w:pPr>
            <w:r>
              <w:rPr>
                <w:rFonts w:eastAsia="MS Mincho"/>
                <w:szCs w:val="20"/>
              </w:rPr>
              <w:t>К/с</w:t>
            </w:r>
          </w:p>
          <w:p w14:paraId="681B218B" w14:textId="77777777" w:rsidR="00E852D7" w:rsidRDefault="005B7E64">
            <w:pPr>
              <w:widowControl/>
              <w:ind w:firstLine="34"/>
              <w:jc w:val="both"/>
              <w:rPr>
                <w:rFonts w:eastAsia="Times New Roman"/>
              </w:rPr>
            </w:pPr>
            <w:r>
              <w:rPr>
                <w:rFonts w:eastAsia="MS Mincho"/>
                <w:szCs w:val="20"/>
              </w:rPr>
              <w:t>БИК</w:t>
            </w:r>
          </w:p>
          <w:p w14:paraId="73E2ADE1" w14:textId="77777777" w:rsidR="00E852D7" w:rsidRDefault="00E852D7">
            <w:pPr>
              <w:widowControl/>
              <w:jc w:val="both"/>
              <w:rPr>
                <w:rFonts w:eastAsia="Times New Roman"/>
              </w:rPr>
            </w:pPr>
          </w:p>
          <w:p w14:paraId="5A358F84" w14:textId="77777777" w:rsidR="00E852D7" w:rsidRDefault="00E852D7">
            <w:pPr>
              <w:widowControl/>
              <w:jc w:val="both"/>
              <w:rPr>
                <w:rFonts w:eastAsia="Times New Roman"/>
              </w:rPr>
            </w:pPr>
          </w:p>
          <w:p w14:paraId="53CFA1AE" w14:textId="77777777" w:rsidR="00E852D7" w:rsidRDefault="00E852D7">
            <w:pPr>
              <w:widowControl/>
              <w:jc w:val="both"/>
              <w:rPr>
                <w:rFonts w:eastAsia="Times New Roman"/>
              </w:rPr>
            </w:pPr>
          </w:p>
          <w:p w14:paraId="5F7A6B2C" w14:textId="77777777" w:rsidR="00E852D7" w:rsidRDefault="00E852D7">
            <w:pPr>
              <w:widowControl/>
              <w:jc w:val="both"/>
              <w:rPr>
                <w:rFonts w:eastAsia="Times New Roman"/>
              </w:rPr>
            </w:pPr>
          </w:p>
          <w:p w14:paraId="766E6474" w14:textId="77777777" w:rsidR="00E852D7" w:rsidRDefault="00E852D7">
            <w:pPr>
              <w:widowControl/>
              <w:jc w:val="both"/>
              <w:rPr>
                <w:rFonts w:eastAsia="Times New Roman"/>
              </w:rPr>
            </w:pPr>
          </w:p>
          <w:p w14:paraId="04109E72" w14:textId="77777777" w:rsidR="00E852D7" w:rsidRDefault="00E852D7">
            <w:pPr>
              <w:widowControl/>
              <w:jc w:val="both"/>
              <w:rPr>
                <w:rFonts w:eastAsia="Times New Roman"/>
              </w:rPr>
            </w:pPr>
          </w:p>
          <w:p w14:paraId="0C9B28E6" w14:textId="77777777" w:rsidR="00E852D7" w:rsidRDefault="00E852D7">
            <w:pPr>
              <w:widowControl/>
              <w:jc w:val="both"/>
              <w:rPr>
                <w:rFonts w:eastAsia="Times New Roman"/>
              </w:rPr>
            </w:pPr>
          </w:p>
        </w:tc>
      </w:tr>
      <w:tr w:rsidR="00E852D7" w14:paraId="0ECB731D" w14:textId="77777777">
        <w:tc>
          <w:tcPr>
            <w:tcW w:w="4644" w:type="dxa"/>
          </w:tcPr>
          <w:p w14:paraId="47659AA3" w14:textId="77777777" w:rsidR="00E852D7" w:rsidRDefault="005B7E64">
            <w:pPr>
              <w:rPr>
                <w:b/>
              </w:rPr>
            </w:pPr>
            <w:r>
              <w:rPr>
                <w:b/>
              </w:rPr>
              <w:t>ЗАКАЗЧИК:</w:t>
            </w:r>
            <w:r>
              <w:rPr>
                <w:b/>
              </w:rPr>
              <w:tab/>
            </w:r>
          </w:p>
          <w:p w14:paraId="1FEA35D6" w14:textId="77777777" w:rsidR="00E852D7" w:rsidRDefault="005B7E64">
            <w:pPr>
              <w:rPr>
                <w:bCs/>
              </w:rPr>
            </w:pPr>
            <w:r>
              <w:rPr>
                <w:bCs/>
              </w:rPr>
              <w:t>Первый заместитель</w:t>
            </w:r>
          </w:p>
          <w:p w14:paraId="77200551" w14:textId="77777777" w:rsidR="00E852D7" w:rsidRDefault="005B7E64">
            <w:pPr>
              <w:rPr>
                <w:bCs/>
              </w:rPr>
            </w:pPr>
            <w:r>
              <w:rPr>
                <w:bCs/>
              </w:rPr>
              <w:t xml:space="preserve">генерального директора </w:t>
            </w:r>
          </w:p>
          <w:p w14:paraId="2278E592" w14:textId="77777777" w:rsidR="00E852D7" w:rsidRDefault="00E852D7">
            <w:pPr>
              <w:rPr>
                <w:bCs/>
              </w:rPr>
            </w:pPr>
          </w:p>
          <w:p w14:paraId="130BD04F" w14:textId="77777777" w:rsidR="00E852D7" w:rsidRDefault="005B7E64">
            <w:pPr>
              <w:rPr>
                <w:bCs/>
              </w:rPr>
            </w:pPr>
            <w:r>
              <w:rPr>
                <w:bCs/>
              </w:rPr>
              <w:lastRenderedPageBreak/>
              <w:t xml:space="preserve"> ____________ /О.В. Типсин/</w:t>
            </w:r>
          </w:p>
          <w:p w14:paraId="47431800" w14:textId="77777777" w:rsidR="00E852D7" w:rsidRDefault="005B7E64">
            <w:r>
              <w:rPr>
                <w:bCs/>
              </w:rPr>
              <w:t xml:space="preserve">                   МП</w:t>
            </w:r>
          </w:p>
        </w:tc>
        <w:tc>
          <w:tcPr>
            <w:tcW w:w="4677" w:type="dxa"/>
          </w:tcPr>
          <w:p w14:paraId="73FCA5C4" w14:textId="77777777" w:rsidR="00E852D7" w:rsidRDefault="005B7E64">
            <w:pPr>
              <w:widowControl/>
              <w:jc w:val="both"/>
              <w:rPr>
                <w:rFonts w:eastAsia="Times New Roman"/>
                <w:b/>
              </w:rPr>
            </w:pPr>
            <w:r>
              <w:rPr>
                <w:rFonts w:eastAsia="Times New Roman"/>
                <w:b/>
              </w:rPr>
              <w:lastRenderedPageBreak/>
              <w:t>ИСПОЛНИТЕЛЬ:</w:t>
            </w:r>
          </w:p>
          <w:p w14:paraId="3E705461" w14:textId="77777777" w:rsidR="00E852D7" w:rsidRDefault="00E852D7">
            <w:pPr>
              <w:widowControl/>
              <w:jc w:val="both"/>
              <w:rPr>
                <w:rFonts w:eastAsia="Times New Roman"/>
                <w:b/>
              </w:rPr>
            </w:pPr>
          </w:p>
          <w:p w14:paraId="7661D099" w14:textId="77777777" w:rsidR="00E852D7" w:rsidRDefault="00E852D7">
            <w:pPr>
              <w:widowControl/>
              <w:jc w:val="both"/>
              <w:rPr>
                <w:rFonts w:eastAsia="Times New Roman"/>
              </w:rPr>
            </w:pPr>
          </w:p>
          <w:p w14:paraId="218C62BD" w14:textId="77777777" w:rsidR="00E852D7" w:rsidRDefault="00E852D7">
            <w:pPr>
              <w:widowControl/>
              <w:jc w:val="both"/>
              <w:rPr>
                <w:rFonts w:eastAsia="Times New Roman"/>
              </w:rPr>
            </w:pPr>
          </w:p>
          <w:p w14:paraId="21B4A888" w14:textId="77777777" w:rsidR="00E852D7" w:rsidRDefault="005B7E64">
            <w:pPr>
              <w:widowControl/>
              <w:jc w:val="both"/>
              <w:rPr>
                <w:rFonts w:eastAsia="Times New Roman"/>
              </w:rPr>
            </w:pPr>
            <w:r>
              <w:rPr>
                <w:rFonts w:eastAsia="Times New Roman"/>
              </w:rPr>
              <w:lastRenderedPageBreak/>
              <w:t>Должность _________________ /ФИО/</w:t>
            </w:r>
          </w:p>
          <w:p w14:paraId="2AB221E7" w14:textId="77777777" w:rsidR="00E852D7" w:rsidRDefault="005B7E64">
            <w:pPr>
              <w:widowControl/>
              <w:jc w:val="both"/>
              <w:rPr>
                <w:rFonts w:eastAsia="Times New Roman"/>
                <w:b/>
              </w:rPr>
            </w:pPr>
            <w:r>
              <w:rPr>
                <w:rFonts w:eastAsia="Times New Roman"/>
              </w:rPr>
              <w:t>М.П.</w:t>
            </w:r>
          </w:p>
        </w:tc>
      </w:tr>
    </w:tbl>
    <w:p w14:paraId="2E0BCAFF" w14:textId="77777777" w:rsidR="00E852D7" w:rsidRDefault="00E852D7">
      <w:pPr>
        <w:widowControl/>
        <w:rPr>
          <w:rFonts w:eastAsia="Times New Roman"/>
        </w:rPr>
      </w:pPr>
    </w:p>
    <w:p w14:paraId="1577599A" w14:textId="118DF4B3" w:rsidR="00E852D7" w:rsidRDefault="005B7E64" w:rsidP="00C714BE">
      <w:pPr>
        <w:widowControl/>
        <w:ind w:firstLine="709"/>
        <w:jc w:val="center"/>
        <w:rPr>
          <w:rFonts w:eastAsia="Times New Roman"/>
          <w:b/>
          <w:bCs/>
          <w:szCs w:val="20"/>
        </w:rPr>
      </w:pPr>
      <w:r>
        <w:rPr>
          <w:rFonts w:eastAsia="Times New Roman"/>
        </w:rPr>
        <w:br w:type="page" w:clear="all"/>
      </w:r>
      <w:r w:rsidR="00C714BE">
        <w:rPr>
          <w:rFonts w:eastAsia="Times New Roman"/>
        </w:rPr>
        <w:lastRenderedPageBreak/>
        <w:t xml:space="preserve">                                                            </w:t>
      </w:r>
      <w:r>
        <w:rPr>
          <w:rFonts w:eastAsia="Times New Roman"/>
          <w:b/>
          <w:bCs/>
          <w:szCs w:val="20"/>
        </w:rPr>
        <w:t xml:space="preserve">Приложение №1 </w:t>
      </w:r>
    </w:p>
    <w:p w14:paraId="1EB52EEE" w14:textId="77777777" w:rsidR="00E852D7" w:rsidRDefault="005B7E64">
      <w:pPr>
        <w:widowControl/>
        <w:tabs>
          <w:tab w:val="left" w:pos="426"/>
        </w:tabs>
        <w:ind w:firstLine="567"/>
        <w:jc w:val="right"/>
        <w:rPr>
          <w:rFonts w:eastAsia="Times New Roman"/>
          <w:bCs/>
          <w:szCs w:val="20"/>
        </w:rPr>
      </w:pPr>
      <w:r>
        <w:rPr>
          <w:rFonts w:eastAsia="Times New Roman"/>
          <w:bCs/>
          <w:szCs w:val="20"/>
        </w:rPr>
        <w:t xml:space="preserve">к договору от «____»   _______ 20___ г. </w:t>
      </w:r>
    </w:p>
    <w:p w14:paraId="27D62CF7" w14:textId="77777777" w:rsidR="00E852D7" w:rsidRDefault="005B7E64">
      <w:pPr>
        <w:widowControl/>
        <w:tabs>
          <w:tab w:val="left" w:pos="426"/>
        </w:tabs>
        <w:ind w:firstLine="567"/>
        <w:jc w:val="right"/>
        <w:rPr>
          <w:rFonts w:eastAsia="Times New Roman"/>
          <w:bCs/>
          <w:szCs w:val="20"/>
        </w:rPr>
      </w:pPr>
      <w:r>
        <w:rPr>
          <w:rFonts w:eastAsia="Times New Roman"/>
          <w:bCs/>
          <w:szCs w:val="20"/>
        </w:rPr>
        <w:t>№ _________</w:t>
      </w:r>
    </w:p>
    <w:p w14:paraId="5E87C4AA" w14:textId="77777777" w:rsidR="00E852D7" w:rsidRDefault="00E852D7">
      <w:pPr>
        <w:widowControl/>
        <w:tabs>
          <w:tab w:val="left" w:pos="426"/>
        </w:tabs>
        <w:ind w:firstLine="567"/>
        <w:jc w:val="right"/>
        <w:rPr>
          <w:rFonts w:eastAsia="Times New Roman"/>
          <w:bCs/>
          <w:szCs w:val="20"/>
        </w:rPr>
      </w:pPr>
    </w:p>
    <w:p w14:paraId="19908BCC" w14:textId="77777777" w:rsidR="00E852D7" w:rsidRDefault="005B7E64">
      <w:pPr>
        <w:jc w:val="center"/>
        <w:rPr>
          <w:b/>
          <w:bCs/>
          <w:sz w:val="26"/>
          <w:szCs w:val="26"/>
        </w:rPr>
      </w:pPr>
      <w:r>
        <w:rPr>
          <w:b/>
          <w:bCs/>
          <w:sz w:val="26"/>
          <w:szCs w:val="26"/>
        </w:rPr>
        <w:t>ТЕХНИЧЕСКОЕ ЗАДАНИЕ</w:t>
      </w:r>
    </w:p>
    <w:p w14:paraId="594FC303" w14:textId="77777777" w:rsidR="00E852D7" w:rsidRDefault="00E852D7">
      <w:pPr>
        <w:jc w:val="center"/>
        <w:rPr>
          <w:b/>
          <w:bCs/>
          <w:sz w:val="26"/>
          <w:szCs w:val="26"/>
        </w:rPr>
      </w:pPr>
    </w:p>
    <w:p w14:paraId="63F922E1" w14:textId="77777777" w:rsidR="00E852D7" w:rsidRDefault="005B7E64">
      <w:pPr>
        <w:jc w:val="center"/>
        <w:rPr>
          <w:bCs/>
          <w:sz w:val="26"/>
          <w:szCs w:val="26"/>
        </w:rPr>
      </w:pPr>
      <w:r>
        <w:rPr>
          <w:bCs/>
          <w:sz w:val="26"/>
          <w:szCs w:val="26"/>
        </w:rPr>
        <w:t>на оказание услуг по обслуживанию программ платформы «1С: Предприятие 8» (конфигурация «Зарплата и кадры государственного учреждения» редакция 3.1 и конфигурация «БГУ КОРП» редакция 2.0)</w:t>
      </w:r>
    </w:p>
    <w:p w14:paraId="67BBF4F1" w14:textId="77777777" w:rsidR="00E852D7" w:rsidRDefault="00E852D7">
      <w:pPr>
        <w:ind w:firstLine="851"/>
        <w:jc w:val="center"/>
        <w:rPr>
          <w:b/>
          <w:bCs/>
        </w:rPr>
      </w:pPr>
    </w:p>
    <w:tbl>
      <w:tblPr>
        <w:tblStyle w:val="afd"/>
        <w:tblW w:w="0" w:type="auto"/>
        <w:tblLook w:val="04A0" w:firstRow="1" w:lastRow="0" w:firstColumn="1" w:lastColumn="0" w:noHBand="0" w:noVBand="1"/>
      </w:tblPr>
      <w:tblGrid>
        <w:gridCol w:w="1188"/>
        <w:gridCol w:w="8441"/>
      </w:tblGrid>
      <w:tr w:rsidR="00E852D7" w14:paraId="64239ED6" w14:textId="77777777">
        <w:trPr>
          <w:trHeight w:val="305"/>
        </w:trPr>
        <w:tc>
          <w:tcPr>
            <w:tcW w:w="534" w:type="dxa"/>
          </w:tcPr>
          <w:p w14:paraId="30B0AE46" w14:textId="77777777" w:rsidR="00E852D7" w:rsidRDefault="005B7E64">
            <w:pPr>
              <w:spacing w:line="100" w:lineRule="atLeast"/>
              <w:jc w:val="center"/>
              <w:rPr>
                <w:b/>
              </w:rPr>
            </w:pPr>
            <w:r>
              <w:rPr>
                <w:b/>
              </w:rPr>
              <w:t>1</w:t>
            </w:r>
          </w:p>
        </w:tc>
        <w:tc>
          <w:tcPr>
            <w:tcW w:w="9497" w:type="dxa"/>
          </w:tcPr>
          <w:p w14:paraId="051A7C6A" w14:textId="77777777" w:rsidR="00E852D7" w:rsidRDefault="005B7E64">
            <w:pPr>
              <w:spacing w:line="100" w:lineRule="atLeast"/>
              <w:rPr>
                <w:b/>
              </w:rPr>
            </w:pPr>
            <w:r>
              <w:rPr>
                <w:b/>
              </w:rPr>
              <w:t>Место оказания услуг</w:t>
            </w:r>
          </w:p>
        </w:tc>
      </w:tr>
      <w:tr w:rsidR="00E852D7" w14:paraId="73DC6853" w14:textId="77777777">
        <w:trPr>
          <w:trHeight w:val="324"/>
        </w:trPr>
        <w:tc>
          <w:tcPr>
            <w:tcW w:w="10031" w:type="dxa"/>
            <w:gridSpan w:val="2"/>
          </w:tcPr>
          <w:p w14:paraId="459157A6" w14:textId="77777777" w:rsidR="00E852D7" w:rsidRDefault="005B7E64">
            <w:pPr>
              <w:spacing w:before="240" w:line="100" w:lineRule="atLeast"/>
              <w:ind w:firstLine="426"/>
              <w:rPr>
                <w:sz w:val="26"/>
                <w:szCs w:val="26"/>
              </w:rPr>
            </w:pPr>
            <w:r>
              <w:rPr>
                <w:sz w:val="26"/>
                <w:szCs w:val="26"/>
              </w:rPr>
              <w:t xml:space="preserve">394030, Воронежская область, г.о. город Воронеж, г. Воронеж, ул. Революции 1905 года, д.31е, помещ. 1/1; </w:t>
            </w:r>
            <w:r w:rsidRPr="0087790B">
              <w:rPr>
                <w:sz w:val="26"/>
                <w:szCs w:val="26"/>
              </w:rPr>
              <w:t>394071, г. Воронеж, ул. 20-летия Октября, д.73а</w:t>
            </w:r>
          </w:p>
        </w:tc>
      </w:tr>
      <w:tr w:rsidR="00E852D7" w14:paraId="71D4C0F8" w14:textId="77777777">
        <w:trPr>
          <w:trHeight w:val="355"/>
        </w:trPr>
        <w:tc>
          <w:tcPr>
            <w:tcW w:w="534" w:type="dxa"/>
          </w:tcPr>
          <w:p w14:paraId="699B1D01" w14:textId="77777777" w:rsidR="00E852D7" w:rsidRDefault="005B7E64">
            <w:pPr>
              <w:spacing w:line="100" w:lineRule="atLeast"/>
              <w:jc w:val="center"/>
              <w:rPr>
                <w:b/>
              </w:rPr>
            </w:pPr>
            <w:r>
              <w:rPr>
                <w:b/>
              </w:rPr>
              <w:t>2</w:t>
            </w:r>
          </w:p>
        </w:tc>
        <w:tc>
          <w:tcPr>
            <w:tcW w:w="9497" w:type="dxa"/>
          </w:tcPr>
          <w:p w14:paraId="7EB49C15" w14:textId="77777777" w:rsidR="00E852D7" w:rsidRDefault="005B7E64">
            <w:pPr>
              <w:spacing w:line="100" w:lineRule="atLeast"/>
              <w:rPr>
                <w:b/>
              </w:rPr>
            </w:pPr>
            <w:r>
              <w:rPr>
                <w:b/>
              </w:rPr>
              <w:t>Срок оказания услуг</w:t>
            </w:r>
          </w:p>
        </w:tc>
      </w:tr>
      <w:tr w:rsidR="00E852D7" w14:paraId="1FE53C88" w14:textId="77777777">
        <w:trPr>
          <w:trHeight w:val="403"/>
        </w:trPr>
        <w:tc>
          <w:tcPr>
            <w:tcW w:w="10031" w:type="dxa"/>
            <w:gridSpan w:val="2"/>
          </w:tcPr>
          <w:p w14:paraId="09FBE74D" w14:textId="77777777" w:rsidR="00E852D7" w:rsidRDefault="005B7E64">
            <w:pPr>
              <w:spacing w:line="100" w:lineRule="atLeast"/>
              <w:ind w:firstLine="426"/>
              <w:rPr>
                <w:sz w:val="26"/>
                <w:szCs w:val="26"/>
              </w:rPr>
            </w:pPr>
            <w:r>
              <w:rPr>
                <w:sz w:val="26"/>
                <w:szCs w:val="26"/>
              </w:rPr>
              <w:t>С 01.01.2027 г. до 31.12.2027 г.</w:t>
            </w:r>
            <w:r>
              <w:t xml:space="preserve"> </w:t>
            </w:r>
            <w:r>
              <w:rPr>
                <w:sz w:val="26"/>
                <w:szCs w:val="26"/>
              </w:rPr>
              <w:t>по мере необходимости, по заявке Заказчика.</w:t>
            </w:r>
          </w:p>
        </w:tc>
      </w:tr>
      <w:tr w:rsidR="00E852D7" w14:paraId="2BEDD430" w14:textId="77777777">
        <w:trPr>
          <w:trHeight w:val="349"/>
        </w:trPr>
        <w:tc>
          <w:tcPr>
            <w:tcW w:w="534" w:type="dxa"/>
          </w:tcPr>
          <w:p w14:paraId="384FF2CA" w14:textId="77777777" w:rsidR="00E852D7" w:rsidRDefault="005B7E64">
            <w:pPr>
              <w:spacing w:line="100" w:lineRule="atLeast"/>
              <w:jc w:val="center"/>
              <w:rPr>
                <w:b/>
              </w:rPr>
            </w:pPr>
            <w:r>
              <w:rPr>
                <w:b/>
              </w:rPr>
              <w:t>3</w:t>
            </w:r>
          </w:p>
        </w:tc>
        <w:tc>
          <w:tcPr>
            <w:tcW w:w="9497" w:type="dxa"/>
          </w:tcPr>
          <w:p w14:paraId="6E2210DD" w14:textId="77777777" w:rsidR="00E852D7" w:rsidRDefault="005B7E64">
            <w:pPr>
              <w:spacing w:line="100" w:lineRule="atLeast"/>
              <w:rPr>
                <w:b/>
              </w:rPr>
            </w:pPr>
            <w:r>
              <w:rPr>
                <w:b/>
              </w:rPr>
              <w:t>Объем оказываемых услуг</w:t>
            </w:r>
          </w:p>
        </w:tc>
      </w:tr>
      <w:tr w:rsidR="00E852D7" w14:paraId="2A6EE666" w14:textId="77777777">
        <w:trPr>
          <w:trHeight w:val="300"/>
        </w:trPr>
        <w:tc>
          <w:tcPr>
            <w:tcW w:w="10031" w:type="dxa"/>
            <w:gridSpan w:val="2"/>
          </w:tcPr>
          <w:p w14:paraId="5DF21079" w14:textId="77777777" w:rsidR="00E852D7" w:rsidRDefault="005B7E64">
            <w:pPr>
              <w:spacing w:line="100" w:lineRule="atLeast"/>
              <w:ind w:firstLine="426"/>
              <w:rPr>
                <w:sz w:val="26"/>
                <w:szCs w:val="26"/>
              </w:rPr>
            </w:pPr>
            <w:r>
              <w:rPr>
                <w:sz w:val="26"/>
                <w:szCs w:val="26"/>
              </w:rPr>
              <w:t>300 часов</w:t>
            </w:r>
          </w:p>
        </w:tc>
      </w:tr>
      <w:tr w:rsidR="00E852D7" w14:paraId="5585CE91" w14:textId="77777777">
        <w:trPr>
          <w:trHeight w:val="245"/>
        </w:trPr>
        <w:tc>
          <w:tcPr>
            <w:tcW w:w="534" w:type="dxa"/>
          </w:tcPr>
          <w:p w14:paraId="7B8994DE" w14:textId="77777777" w:rsidR="00E852D7" w:rsidRDefault="005B7E64">
            <w:pPr>
              <w:spacing w:line="100" w:lineRule="atLeast"/>
              <w:jc w:val="center"/>
              <w:rPr>
                <w:b/>
              </w:rPr>
            </w:pPr>
            <w:r>
              <w:rPr>
                <w:b/>
              </w:rPr>
              <w:t>4</w:t>
            </w:r>
          </w:p>
        </w:tc>
        <w:tc>
          <w:tcPr>
            <w:tcW w:w="9497" w:type="dxa"/>
          </w:tcPr>
          <w:p w14:paraId="6821033B" w14:textId="77777777" w:rsidR="00E852D7" w:rsidRDefault="005B7E64">
            <w:pPr>
              <w:spacing w:line="100" w:lineRule="atLeast"/>
              <w:rPr>
                <w:b/>
              </w:rPr>
            </w:pPr>
            <w:r>
              <w:rPr>
                <w:b/>
              </w:rPr>
              <w:t>Порядок оказания услуг</w:t>
            </w:r>
          </w:p>
        </w:tc>
      </w:tr>
      <w:tr w:rsidR="00E852D7" w14:paraId="2EA7A4D8" w14:textId="77777777">
        <w:tc>
          <w:tcPr>
            <w:tcW w:w="10031" w:type="dxa"/>
            <w:gridSpan w:val="2"/>
          </w:tcPr>
          <w:p w14:paraId="09526C3E" w14:textId="77777777" w:rsidR="00E852D7" w:rsidRDefault="005B7E64">
            <w:pPr>
              <w:tabs>
                <w:tab w:val="left" w:pos="0"/>
              </w:tabs>
              <w:spacing w:before="240"/>
              <w:ind w:firstLine="426"/>
              <w:rPr>
                <w:spacing w:val="-3"/>
                <w:sz w:val="26"/>
                <w:szCs w:val="26"/>
              </w:rPr>
            </w:pPr>
            <w:r>
              <w:rPr>
                <w:spacing w:val="-3"/>
                <w:sz w:val="26"/>
                <w:szCs w:val="26"/>
              </w:rPr>
              <w:t>Услуги оказываются на рабочих местах сотрудников Заказчика, оснащенных средствами вычислительной техники посредством выезда специалиста.</w:t>
            </w:r>
          </w:p>
          <w:p w14:paraId="3A0F38A7" w14:textId="77777777" w:rsidR="00E852D7" w:rsidRDefault="005B7E64">
            <w:pPr>
              <w:tabs>
                <w:tab w:val="left" w:pos="468"/>
              </w:tabs>
              <w:ind w:firstLine="426"/>
              <w:rPr>
                <w:spacing w:val="-3"/>
                <w:sz w:val="26"/>
                <w:szCs w:val="26"/>
              </w:rPr>
            </w:pPr>
            <w:r>
              <w:rPr>
                <w:spacing w:val="-3"/>
                <w:sz w:val="26"/>
                <w:szCs w:val="26"/>
              </w:rPr>
              <w:t>Оказание услуг осуществляется по заявке Заказчика с 09-00 до 18-00 по рабочим дням (при пятидневной рабочей неделе). Время реагирования на заявку Заказчика не более 1 (одного) часа начиная с момента получения такой заявки (по средствам телефонной связи, отправки электронного письма на электронную почту Исполнителя) до момента фактического начала оказания услуг, если иное не указанно в заявке Заказчика.</w:t>
            </w:r>
          </w:p>
          <w:p w14:paraId="74FD25FF" w14:textId="77777777" w:rsidR="00E852D7" w:rsidRDefault="005B7E64">
            <w:pPr>
              <w:tabs>
                <w:tab w:val="left" w:pos="468"/>
              </w:tabs>
              <w:spacing w:after="240"/>
              <w:ind w:firstLine="426"/>
              <w:rPr>
                <w:spacing w:val="-3"/>
                <w:sz w:val="26"/>
                <w:szCs w:val="26"/>
              </w:rPr>
            </w:pPr>
            <w:r>
              <w:rPr>
                <w:spacing w:val="-3"/>
                <w:sz w:val="26"/>
                <w:szCs w:val="26"/>
              </w:rPr>
              <w:t>Исполнитель обеспечивает телефонной «горячей линией» с 08.00 до 19.00 часов по рабочим дням (при пятидневной рабочей неделе).</w:t>
            </w:r>
          </w:p>
        </w:tc>
      </w:tr>
      <w:tr w:rsidR="00E852D7" w14:paraId="0F225CBC" w14:textId="77777777">
        <w:trPr>
          <w:trHeight w:val="297"/>
        </w:trPr>
        <w:tc>
          <w:tcPr>
            <w:tcW w:w="534" w:type="dxa"/>
          </w:tcPr>
          <w:p w14:paraId="706BBA06" w14:textId="77777777" w:rsidR="00E852D7" w:rsidRDefault="005B7E64">
            <w:pPr>
              <w:spacing w:line="100" w:lineRule="atLeast"/>
              <w:jc w:val="center"/>
              <w:rPr>
                <w:b/>
              </w:rPr>
            </w:pPr>
            <w:r>
              <w:rPr>
                <w:b/>
              </w:rPr>
              <w:t>5</w:t>
            </w:r>
          </w:p>
        </w:tc>
        <w:tc>
          <w:tcPr>
            <w:tcW w:w="9497" w:type="dxa"/>
          </w:tcPr>
          <w:p w14:paraId="6FCC63ED" w14:textId="77777777" w:rsidR="00E852D7" w:rsidRDefault="005B7E64">
            <w:pPr>
              <w:spacing w:line="100" w:lineRule="atLeast"/>
              <w:rPr>
                <w:b/>
              </w:rPr>
            </w:pPr>
            <w:r>
              <w:rPr>
                <w:b/>
              </w:rPr>
              <w:t>Перечень оказываемых услуг</w:t>
            </w:r>
          </w:p>
        </w:tc>
      </w:tr>
      <w:tr w:rsidR="00E852D7" w14:paraId="31D3BCC7" w14:textId="77777777">
        <w:tc>
          <w:tcPr>
            <w:tcW w:w="10031" w:type="dxa"/>
            <w:gridSpan w:val="2"/>
          </w:tcPr>
          <w:p w14:paraId="344C3F7C" w14:textId="77777777" w:rsidR="00E852D7" w:rsidRDefault="005B7E64">
            <w:pPr>
              <w:spacing w:before="240"/>
              <w:ind w:firstLine="426"/>
              <w:rPr>
                <w:sz w:val="26"/>
                <w:szCs w:val="26"/>
              </w:rPr>
            </w:pPr>
            <w:r>
              <w:rPr>
                <w:sz w:val="26"/>
                <w:szCs w:val="26"/>
              </w:rPr>
              <w:t>Обновление релизов платформы «1С: Предприятие 8».</w:t>
            </w:r>
          </w:p>
          <w:p w14:paraId="6C2C51CF" w14:textId="77777777" w:rsidR="00E852D7" w:rsidRDefault="005B7E64">
            <w:pPr>
              <w:ind w:firstLine="426"/>
              <w:rPr>
                <w:sz w:val="26"/>
                <w:szCs w:val="26"/>
              </w:rPr>
            </w:pPr>
            <w:r>
              <w:rPr>
                <w:sz w:val="26"/>
                <w:szCs w:val="26"/>
              </w:rPr>
              <w:t>Модификация находящихся в эксплуатации конфигураций, либо разработка новых конфигураций на платформе «1С: Предприятие 8» по требованию Заказчика.</w:t>
            </w:r>
          </w:p>
          <w:p w14:paraId="7B4B6343" w14:textId="77777777" w:rsidR="00E852D7" w:rsidRDefault="005B7E64">
            <w:pPr>
              <w:ind w:firstLine="426"/>
              <w:rPr>
                <w:sz w:val="26"/>
                <w:szCs w:val="26"/>
              </w:rPr>
            </w:pPr>
            <w:r>
              <w:rPr>
                <w:sz w:val="26"/>
                <w:szCs w:val="26"/>
              </w:rPr>
              <w:t>Исправление и восстановление баз данных.</w:t>
            </w:r>
          </w:p>
          <w:p w14:paraId="162C054B" w14:textId="77777777" w:rsidR="00E852D7" w:rsidRDefault="005B7E64">
            <w:pPr>
              <w:spacing w:after="240"/>
              <w:ind w:firstLine="426"/>
              <w:rPr>
                <w:sz w:val="26"/>
                <w:szCs w:val="26"/>
              </w:rPr>
            </w:pPr>
            <w:r>
              <w:rPr>
                <w:sz w:val="26"/>
                <w:szCs w:val="26"/>
              </w:rPr>
              <w:t>Консультации, в том числе телефонные и по электронной почте, по грамотной работе с программным обеспечением, бухгалтерскому и налоговому учету.</w:t>
            </w:r>
          </w:p>
        </w:tc>
      </w:tr>
    </w:tbl>
    <w:p w14:paraId="22FDF06B" w14:textId="56AF9F58" w:rsidR="00E852D7" w:rsidRDefault="00E852D7">
      <w:pPr>
        <w:contextualSpacing/>
        <w:jc w:val="center"/>
        <w:rPr>
          <w:sz w:val="26"/>
          <w:szCs w:val="26"/>
          <w:highlight w:val="lightGray"/>
        </w:rPr>
      </w:pPr>
    </w:p>
    <w:p w14:paraId="2E03C76B" w14:textId="77777777" w:rsidR="00FA2759" w:rsidRDefault="00FA2759" w:rsidP="00FA2759"/>
    <w:p w14:paraId="620629AA" w14:textId="77777777" w:rsidR="00FA2759" w:rsidRPr="006F590E" w:rsidRDefault="00FA2759" w:rsidP="00FA2759">
      <w:pPr>
        <w:rPr>
          <w:sz w:val="20"/>
          <w:szCs w:val="20"/>
        </w:rPr>
      </w:pPr>
      <w:r w:rsidRPr="006F590E">
        <w:rPr>
          <w:sz w:val="20"/>
          <w:szCs w:val="20"/>
        </w:rPr>
        <w:t>*  Предоставление заказчику прав на использование программного обеспечения или расширение ранее предоставленного объема прав в рамках оказания услуг, связанных с модификацией находящихся в эксплуатации конфигураций, обновлением программного обеспечения, в том числе в составе существующих автоматизированных систем не предусмотрено.</w:t>
      </w:r>
    </w:p>
    <w:p w14:paraId="2A80E5FC" w14:textId="77777777" w:rsidR="00FA2759" w:rsidRDefault="00FA2759">
      <w:pPr>
        <w:contextualSpacing/>
        <w:jc w:val="center"/>
        <w:rPr>
          <w:sz w:val="26"/>
          <w:szCs w:val="26"/>
          <w:highlight w:val="lightGray"/>
        </w:rPr>
      </w:pPr>
    </w:p>
    <w:p w14:paraId="02FCEF59" w14:textId="77777777" w:rsidR="00E852D7" w:rsidRDefault="00E852D7">
      <w:pPr>
        <w:keepNext/>
        <w:widowControl/>
        <w:tabs>
          <w:tab w:val="left" w:pos="426"/>
        </w:tabs>
        <w:ind w:firstLine="567"/>
        <w:jc w:val="center"/>
        <w:outlineLvl w:val="4"/>
        <w:rPr>
          <w:rFonts w:eastAsia="Times New Roman"/>
          <w:b/>
          <w:bCs/>
          <w:szCs w:val="20"/>
        </w:rPr>
      </w:pPr>
    </w:p>
    <w:p w14:paraId="3C76DED5" w14:textId="77777777" w:rsidR="00E852D7" w:rsidRDefault="005B7E64">
      <w:pPr>
        <w:widowControl/>
        <w:jc w:val="center"/>
        <w:rPr>
          <w:rFonts w:eastAsia="Times New Roman"/>
          <w:b/>
        </w:rPr>
      </w:pPr>
      <w:r>
        <w:rPr>
          <w:rFonts w:eastAsia="Times New Roman"/>
          <w:b/>
        </w:rPr>
        <w:t>ПОДПИСИ СТОРОН</w:t>
      </w:r>
    </w:p>
    <w:p w14:paraId="374F5F62" w14:textId="77777777" w:rsidR="00E852D7" w:rsidRDefault="00E852D7">
      <w:pPr>
        <w:widowControl/>
        <w:rPr>
          <w:rFonts w:eastAsia="Times New Roman"/>
          <w:szCs w:val="20"/>
        </w:rPr>
      </w:pPr>
    </w:p>
    <w:tbl>
      <w:tblPr>
        <w:tblW w:w="0" w:type="auto"/>
        <w:tblLook w:val="04A0" w:firstRow="1" w:lastRow="0" w:firstColumn="1" w:lastColumn="0" w:noHBand="0" w:noVBand="1"/>
      </w:tblPr>
      <w:tblGrid>
        <w:gridCol w:w="4678"/>
        <w:gridCol w:w="4677"/>
      </w:tblGrid>
      <w:tr w:rsidR="00E852D7" w14:paraId="76C47FB8" w14:textId="77777777">
        <w:tc>
          <w:tcPr>
            <w:tcW w:w="4678" w:type="dxa"/>
          </w:tcPr>
          <w:p w14:paraId="7B0B0073" w14:textId="77777777" w:rsidR="00E852D7" w:rsidRDefault="005B7E64">
            <w:pPr>
              <w:rPr>
                <w:b/>
              </w:rPr>
            </w:pPr>
            <w:r>
              <w:rPr>
                <w:b/>
              </w:rPr>
              <w:lastRenderedPageBreak/>
              <w:t>ЗАКАЗЧИК:</w:t>
            </w:r>
            <w:r>
              <w:rPr>
                <w:b/>
              </w:rPr>
              <w:tab/>
            </w:r>
            <w:r>
              <w:rPr>
                <w:b/>
              </w:rPr>
              <w:tab/>
            </w:r>
          </w:p>
          <w:p w14:paraId="701D316A" w14:textId="77777777" w:rsidR="00E852D7" w:rsidRDefault="005B7E64">
            <w:pPr>
              <w:rPr>
                <w:sz w:val="22"/>
                <w:szCs w:val="22"/>
              </w:rPr>
            </w:pPr>
            <w:r>
              <w:rPr>
                <w:sz w:val="22"/>
                <w:szCs w:val="22"/>
              </w:rPr>
              <w:t>Первый заместитель</w:t>
            </w:r>
          </w:p>
          <w:p w14:paraId="2AFD903E" w14:textId="77777777" w:rsidR="00E852D7" w:rsidRDefault="005B7E64">
            <w:pPr>
              <w:rPr>
                <w:sz w:val="22"/>
                <w:szCs w:val="22"/>
              </w:rPr>
            </w:pPr>
            <w:r>
              <w:rPr>
                <w:sz w:val="22"/>
                <w:szCs w:val="22"/>
              </w:rPr>
              <w:t xml:space="preserve">генерального директора </w:t>
            </w:r>
          </w:p>
          <w:p w14:paraId="5C93612E" w14:textId="77777777" w:rsidR="00E852D7" w:rsidRDefault="00E852D7">
            <w:pPr>
              <w:rPr>
                <w:sz w:val="22"/>
                <w:szCs w:val="22"/>
              </w:rPr>
            </w:pPr>
          </w:p>
          <w:p w14:paraId="1D040691" w14:textId="77777777" w:rsidR="00E852D7" w:rsidRDefault="005B7E64">
            <w:pPr>
              <w:rPr>
                <w:sz w:val="22"/>
                <w:szCs w:val="22"/>
              </w:rPr>
            </w:pPr>
            <w:r>
              <w:rPr>
                <w:sz w:val="22"/>
                <w:szCs w:val="22"/>
              </w:rPr>
              <w:t xml:space="preserve"> ____________ /О.В. Типсин/</w:t>
            </w:r>
          </w:p>
          <w:p w14:paraId="3E7CAEE2" w14:textId="77777777" w:rsidR="00E852D7" w:rsidRDefault="005B7E64">
            <w:r>
              <w:rPr>
                <w:sz w:val="22"/>
                <w:szCs w:val="22"/>
              </w:rPr>
              <w:t xml:space="preserve">                   МП</w:t>
            </w:r>
          </w:p>
        </w:tc>
        <w:tc>
          <w:tcPr>
            <w:tcW w:w="4677" w:type="dxa"/>
          </w:tcPr>
          <w:p w14:paraId="504DF582" w14:textId="77777777" w:rsidR="00E852D7" w:rsidRDefault="005B7E64">
            <w:pPr>
              <w:rPr>
                <w:b/>
              </w:rPr>
            </w:pPr>
            <w:r>
              <w:rPr>
                <w:b/>
              </w:rPr>
              <w:t>ИСПОЛНИТЕЛЬ:</w:t>
            </w:r>
          </w:p>
          <w:p w14:paraId="59D05B29" w14:textId="77777777" w:rsidR="00E852D7" w:rsidRDefault="00E852D7">
            <w:pPr>
              <w:rPr>
                <w:b/>
              </w:rPr>
            </w:pPr>
          </w:p>
          <w:p w14:paraId="2946130E" w14:textId="77777777" w:rsidR="00E852D7" w:rsidRDefault="005B7E64">
            <w:r>
              <w:t>Должность _________________ /ФИО/</w:t>
            </w:r>
          </w:p>
          <w:p w14:paraId="0055CDCA" w14:textId="77777777" w:rsidR="00E852D7" w:rsidRDefault="005B7E64">
            <w:pPr>
              <w:rPr>
                <w:b/>
              </w:rPr>
            </w:pPr>
            <w:r>
              <w:t>М.П.</w:t>
            </w:r>
          </w:p>
        </w:tc>
      </w:tr>
    </w:tbl>
    <w:p w14:paraId="6B649EAB" w14:textId="77777777" w:rsidR="00E852D7" w:rsidRDefault="00E852D7"/>
    <w:sectPr w:rsidR="00E852D7">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E71B9" w14:textId="77777777" w:rsidR="00E852D7" w:rsidRDefault="005B7E64">
      <w:r>
        <w:separator/>
      </w:r>
    </w:p>
  </w:endnote>
  <w:endnote w:type="continuationSeparator" w:id="0">
    <w:p w14:paraId="47513119" w14:textId="77777777" w:rsidR="00E852D7" w:rsidRDefault="005B7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7F2D8" w14:textId="77777777" w:rsidR="00E852D7" w:rsidRDefault="005B7E64">
      <w:r>
        <w:separator/>
      </w:r>
    </w:p>
  </w:footnote>
  <w:footnote w:type="continuationSeparator" w:id="0">
    <w:p w14:paraId="57591F57" w14:textId="77777777" w:rsidR="00E852D7" w:rsidRDefault="005B7E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90390"/>
    <w:multiLevelType w:val="hybridMultilevel"/>
    <w:tmpl w:val="D67E508E"/>
    <w:lvl w:ilvl="0" w:tplc="D136C402">
      <w:start w:val="1"/>
      <w:numFmt w:val="decimal"/>
      <w:lvlText w:val="5.%1."/>
      <w:lvlJc w:val="left"/>
      <w:pPr>
        <w:ind w:left="1287" w:hanging="360"/>
      </w:pPr>
      <w:rPr>
        <w:rFonts w:hint="default"/>
      </w:rPr>
    </w:lvl>
    <w:lvl w:ilvl="1" w:tplc="167CFC90">
      <w:start w:val="1"/>
      <w:numFmt w:val="lowerLetter"/>
      <w:lvlText w:val="%2."/>
      <w:lvlJc w:val="left"/>
      <w:pPr>
        <w:ind w:left="1440" w:hanging="360"/>
      </w:pPr>
    </w:lvl>
    <w:lvl w:ilvl="2" w:tplc="D2A8F388">
      <w:start w:val="1"/>
      <w:numFmt w:val="lowerRoman"/>
      <w:lvlText w:val="%3."/>
      <w:lvlJc w:val="right"/>
      <w:pPr>
        <w:ind w:left="2160" w:hanging="180"/>
      </w:pPr>
    </w:lvl>
    <w:lvl w:ilvl="3" w:tplc="5392673C">
      <w:start w:val="1"/>
      <w:numFmt w:val="decimal"/>
      <w:lvlText w:val="%4."/>
      <w:lvlJc w:val="left"/>
      <w:pPr>
        <w:ind w:left="2880" w:hanging="360"/>
      </w:pPr>
    </w:lvl>
    <w:lvl w:ilvl="4" w:tplc="C544459E">
      <w:start w:val="1"/>
      <w:numFmt w:val="lowerLetter"/>
      <w:lvlText w:val="%5."/>
      <w:lvlJc w:val="left"/>
      <w:pPr>
        <w:ind w:left="3600" w:hanging="360"/>
      </w:pPr>
    </w:lvl>
    <w:lvl w:ilvl="5" w:tplc="4AC251A2">
      <w:start w:val="1"/>
      <w:numFmt w:val="lowerRoman"/>
      <w:lvlText w:val="%6."/>
      <w:lvlJc w:val="right"/>
      <w:pPr>
        <w:ind w:left="4320" w:hanging="180"/>
      </w:pPr>
    </w:lvl>
    <w:lvl w:ilvl="6" w:tplc="08420FEE">
      <w:start w:val="1"/>
      <w:numFmt w:val="decimal"/>
      <w:lvlText w:val="%7."/>
      <w:lvlJc w:val="left"/>
      <w:pPr>
        <w:ind w:left="5040" w:hanging="360"/>
      </w:pPr>
    </w:lvl>
    <w:lvl w:ilvl="7" w:tplc="69D6C6C0">
      <w:start w:val="1"/>
      <w:numFmt w:val="lowerLetter"/>
      <w:lvlText w:val="%8."/>
      <w:lvlJc w:val="left"/>
      <w:pPr>
        <w:ind w:left="5760" w:hanging="360"/>
      </w:pPr>
    </w:lvl>
    <w:lvl w:ilvl="8" w:tplc="68A2922E">
      <w:start w:val="1"/>
      <w:numFmt w:val="lowerRoman"/>
      <w:lvlText w:val="%9."/>
      <w:lvlJc w:val="right"/>
      <w:pPr>
        <w:ind w:left="6480" w:hanging="180"/>
      </w:pPr>
    </w:lvl>
  </w:abstractNum>
  <w:abstractNum w:abstractNumId="1" w15:restartNumberingAfterBreak="0">
    <w:nsid w:val="2E2B55D7"/>
    <w:multiLevelType w:val="hybridMultilevel"/>
    <w:tmpl w:val="DC880332"/>
    <w:lvl w:ilvl="0" w:tplc="D1B6E9BC">
      <w:start w:val="1"/>
      <w:numFmt w:val="bullet"/>
      <w:lvlText w:val=""/>
      <w:lvlJc w:val="left"/>
      <w:pPr>
        <w:ind w:left="1287" w:hanging="360"/>
      </w:pPr>
      <w:rPr>
        <w:rFonts w:ascii="Symbol" w:hAnsi="Symbol" w:hint="default"/>
      </w:rPr>
    </w:lvl>
    <w:lvl w:ilvl="1" w:tplc="8F9E042C">
      <w:start w:val="1"/>
      <w:numFmt w:val="bullet"/>
      <w:lvlText w:val="o"/>
      <w:lvlJc w:val="left"/>
      <w:pPr>
        <w:ind w:left="2007" w:hanging="360"/>
      </w:pPr>
      <w:rPr>
        <w:rFonts w:ascii="Courier New" w:hAnsi="Courier New" w:cs="Courier New" w:hint="default"/>
      </w:rPr>
    </w:lvl>
    <w:lvl w:ilvl="2" w:tplc="7C228B6C">
      <w:start w:val="1"/>
      <w:numFmt w:val="bullet"/>
      <w:lvlText w:val=""/>
      <w:lvlJc w:val="left"/>
      <w:pPr>
        <w:ind w:left="2727" w:hanging="360"/>
      </w:pPr>
      <w:rPr>
        <w:rFonts w:ascii="Wingdings" w:hAnsi="Wingdings" w:hint="default"/>
      </w:rPr>
    </w:lvl>
    <w:lvl w:ilvl="3" w:tplc="56B84776">
      <w:start w:val="1"/>
      <w:numFmt w:val="bullet"/>
      <w:lvlText w:val=""/>
      <w:lvlJc w:val="left"/>
      <w:pPr>
        <w:ind w:left="3447" w:hanging="360"/>
      </w:pPr>
      <w:rPr>
        <w:rFonts w:ascii="Symbol" w:hAnsi="Symbol" w:hint="default"/>
      </w:rPr>
    </w:lvl>
    <w:lvl w:ilvl="4" w:tplc="CBE6AD1C">
      <w:start w:val="1"/>
      <w:numFmt w:val="bullet"/>
      <w:lvlText w:val="o"/>
      <w:lvlJc w:val="left"/>
      <w:pPr>
        <w:ind w:left="4167" w:hanging="360"/>
      </w:pPr>
      <w:rPr>
        <w:rFonts w:ascii="Courier New" w:hAnsi="Courier New" w:cs="Courier New" w:hint="default"/>
      </w:rPr>
    </w:lvl>
    <w:lvl w:ilvl="5" w:tplc="8C6CA7D2">
      <w:start w:val="1"/>
      <w:numFmt w:val="bullet"/>
      <w:lvlText w:val=""/>
      <w:lvlJc w:val="left"/>
      <w:pPr>
        <w:ind w:left="4887" w:hanging="360"/>
      </w:pPr>
      <w:rPr>
        <w:rFonts w:ascii="Wingdings" w:hAnsi="Wingdings" w:hint="default"/>
      </w:rPr>
    </w:lvl>
    <w:lvl w:ilvl="6" w:tplc="A2EA6C14">
      <w:start w:val="1"/>
      <w:numFmt w:val="bullet"/>
      <w:lvlText w:val=""/>
      <w:lvlJc w:val="left"/>
      <w:pPr>
        <w:ind w:left="5607" w:hanging="360"/>
      </w:pPr>
      <w:rPr>
        <w:rFonts w:ascii="Symbol" w:hAnsi="Symbol" w:hint="default"/>
      </w:rPr>
    </w:lvl>
    <w:lvl w:ilvl="7" w:tplc="D7BCCCB6">
      <w:start w:val="1"/>
      <w:numFmt w:val="bullet"/>
      <w:lvlText w:val="o"/>
      <w:lvlJc w:val="left"/>
      <w:pPr>
        <w:ind w:left="6327" w:hanging="360"/>
      </w:pPr>
      <w:rPr>
        <w:rFonts w:ascii="Courier New" w:hAnsi="Courier New" w:cs="Courier New" w:hint="default"/>
      </w:rPr>
    </w:lvl>
    <w:lvl w:ilvl="8" w:tplc="13E22D3A">
      <w:start w:val="1"/>
      <w:numFmt w:val="bullet"/>
      <w:lvlText w:val=""/>
      <w:lvlJc w:val="left"/>
      <w:pPr>
        <w:ind w:left="7047" w:hanging="360"/>
      </w:pPr>
      <w:rPr>
        <w:rFonts w:ascii="Wingdings" w:hAnsi="Wingdings" w:hint="default"/>
      </w:rPr>
    </w:lvl>
  </w:abstractNum>
  <w:abstractNum w:abstractNumId="2" w15:restartNumberingAfterBreak="0">
    <w:nsid w:val="3AA050F8"/>
    <w:multiLevelType w:val="hybridMultilevel"/>
    <w:tmpl w:val="0AEEAA10"/>
    <w:lvl w:ilvl="0" w:tplc="C0A8708E">
      <w:start w:val="1"/>
      <w:numFmt w:val="decimal"/>
      <w:lvlText w:val="5.%1."/>
      <w:lvlJc w:val="left"/>
      <w:pPr>
        <w:ind w:left="1287" w:hanging="360"/>
      </w:pPr>
      <w:rPr>
        <w:rFonts w:hint="default"/>
      </w:rPr>
    </w:lvl>
    <w:lvl w:ilvl="1" w:tplc="72127600">
      <w:start w:val="1"/>
      <w:numFmt w:val="lowerLetter"/>
      <w:lvlText w:val="%2."/>
      <w:lvlJc w:val="left"/>
      <w:pPr>
        <w:ind w:left="1440" w:hanging="360"/>
      </w:pPr>
    </w:lvl>
    <w:lvl w:ilvl="2" w:tplc="51E2D6FC">
      <w:start w:val="1"/>
      <w:numFmt w:val="lowerRoman"/>
      <w:lvlText w:val="%3."/>
      <w:lvlJc w:val="right"/>
      <w:pPr>
        <w:ind w:left="2160" w:hanging="180"/>
      </w:pPr>
    </w:lvl>
    <w:lvl w:ilvl="3" w:tplc="FBB4B6F6">
      <w:start w:val="1"/>
      <w:numFmt w:val="decimal"/>
      <w:lvlText w:val="%4."/>
      <w:lvlJc w:val="left"/>
      <w:pPr>
        <w:ind w:left="2880" w:hanging="360"/>
      </w:pPr>
    </w:lvl>
    <w:lvl w:ilvl="4" w:tplc="AC72FB5A">
      <w:start w:val="1"/>
      <w:numFmt w:val="lowerLetter"/>
      <w:lvlText w:val="%5."/>
      <w:lvlJc w:val="left"/>
      <w:pPr>
        <w:ind w:left="3600" w:hanging="360"/>
      </w:pPr>
    </w:lvl>
    <w:lvl w:ilvl="5" w:tplc="32B00818">
      <w:start w:val="1"/>
      <w:numFmt w:val="lowerRoman"/>
      <w:lvlText w:val="%6."/>
      <w:lvlJc w:val="right"/>
      <w:pPr>
        <w:ind w:left="4320" w:hanging="180"/>
      </w:pPr>
    </w:lvl>
    <w:lvl w:ilvl="6" w:tplc="CCD0CB64">
      <w:start w:val="1"/>
      <w:numFmt w:val="decimal"/>
      <w:lvlText w:val="%7."/>
      <w:lvlJc w:val="left"/>
      <w:pPr>
        <w:ind w:left="5040" w:hanging="360"/>
      </w:pPr>
    </w:lvl>
    <w:lvl w:ilvl="7" w:tplc="694CE438">
      <w:start w:val="1"/>
      <w:numFmt w:val="lowerLetter"/>
      <w:lvlText w:val="%8."/>
      <w:lvlJc w:val="left"/>
      <w:pPr>
        <w:ind w:left="5760" w:hanging="360"/>
      </w:pPr>
    </w:lvl>
    <w:lvl w:ilvl="8" w:tplc="B72A33DC">
      <w:start w:val="1"/>
      <w:numFmt w:val="lowerRoman"/>
      <w:lvlText w:val="%9."/>
      <w:lvlJc w:val="right"/>
      <w:pPr>
        <w:ind w:left="6480" w:hanging="180"/>
      </w:pPr>
    </w:lvl>
  </w:abstractNum>
  <w:abstractNum w:abstractNumId="3" w15:restartNumberingAfterBreak="0">
    <w:nsid w:val="3B3B7374"/>
    <w:multiLevelType w:val="multilevel"/>
    <w:tmpl w:val="5776A306"/>
    <w:lvl w:ilvl="0">
      <w:start w:val="4"/>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47C34ABA"/>
    <w:multiLevelType w:val="hybridMultilevel"/>
    <w:tmpl w:val="FC085DCA"/>
    <w:lvl w:ilvl="0" w:tplc="A2345446">
      <w:start w:val="1"/>
      <w:numFmt w:val="decimal"/>
      <w:lvlText w:val="%1."/>
      <w:lvlJc w:val="left"/>
      <w:pPr>
        <w:ind w:left="720" w:hanging="360"/>
      </w:pPr>
    </w:lvl>
    <w:lvl w:ilvl="1" w:tplc="7854D23A">
      <w:start w:val="1"/>
      <w:numFmt w:val="lowerLetter"/>
      <w:lvlText w:val="%2."/>
      <w:lvlJc w:val="left"/>
      <w:pPr>
        <w:ind w:left="1440" w:hanging="360"/>
      </w:pPr>
    </w:lvl>
    <w:lvl w:ilvl="2" w:tplc="A3A09CD6">
      <w:start w:val="1"/>
      <w:numFmt w:val="lowerRoman"/>
      <w:lvlText w:val="%3."/>
      <w:lvlJc w:val="right"/>
      <w:pPr>
        <w:ind w:left="2160" w:hanging="180"/>
      </w:pPr>
    </w:lvl>
    <w:lvl w:ilvl="3" w:tplc="4658289E">
      <w:start w:val="1"/>
      <w:numFmt w:val="decimal"/>
      <w:lvlText w:val="%4."/>
      <w:lvlJc w:val="left"/>
      <w:pPr>
        <w:ind w:left="2880" w:hanging="360"/>
      </w:pPr>
    </w:lvl>
    <w:lvl w:ilvl="4" w:tplc="8E0CE45A">
      <w:start w:val="1"/>
      <w:numFmt w:val="lowerLetter"/>
      <w:lvlText w:val="%5."/>
      <w:lvlJc w:val="left"/>
      <w:pPr>
        <w:ind w:left="3600" w:hanging="360"/>
      </w:pPr>
    </w:lvl>
    <w:lvl w:ilvl="5" w:tplc="FE080DEA">
      <w:start w:val="1"/>
      <w:numFmt w:val="lowerRoman"/>
      <w:lvlText w:val="%6."/>
      <w:lvlJc w:val="right"/>
      <w:pPr>
        <w:ind w:left="4320" w:hanging="180"/>
      </w:pPr>
    </w:lvl>
    <w:lvl w:ilvl="6" w:tplc="06D68E72">
      <w:start w:val="1"/>
      <w:numFmt w:val="decimal"/>
      <w:lvlText w:val="%7."/>
      <w:lvlJc w:val="left"/>
      <w:pPr>
        <w:ind w:left="5040" w:hanging="360"/>
      </w:pPr>
    </w:lvl>
    <w:lvl w:ilvl="7" w:tplc="1952C0DC">
      <w:start w:val="1"/>
      <w:numFmt w:val="lowerLetter"/>
      <w:lvlText w:val="%8."/>
      <w:lvlJc w:val="left"/>
      <w:pPr>
        <w:ind w:left="5760" w:hanging="360"/>
      </w:pPr>
    </w:lvl>
    <w:lvl w:ilvl="8" w:tplc="54C2F4DC">
      <w:start w:val="1"/>
      <w:numFmt w:val="lowerRoman"/>
      <w:lvlText w:val="%9."/>
      <w:lvlJc w:val="right"/>
      <w:pPr>
        <w:ind w:left="6480" w:hanging="180"/>
      </w:pPr>
    </w:lvl>
  </w:abstractNum>
  <w:abstractNum w:abstractNumId="5" w15:restartNumberingAfterBreak="0">
    <w:nsid w:val="56B222F6"/>
    <w:multiLevelType w:val="hybridMultilevel"/>
    <w:tmpl w:val="C40A40BA"/>
    <w:lvl w:ilvl="0" w:tplc="74C8C262">
      <w:start w:val="1"/>
      <w:numFmt w:val="decimal"/>
      <w:lvlText w:val="5.%1."/>
      <w:lvlJc w:val="left"/>
      <w:pPr>
        <w:ind w:left="1287" w:hanging="360"/>
      </w:pPr>
      <w:rPr>
        <w:rFonts w:hint="default"/>
      </w:rPr>
    </w:lvl>
    <w:lvl w:ilvl="1" w:tplc="C4744518">
      <w:start w:val="1"/>
      <w:numFmt w:val="lowerLetter"/>
      <w:lvlText w:val="%2."/>
      <w:lvlJc w:val="left"/>
      <w:pPr>
        <w:ind w:left="1440" w:hanging="360"/>
      </w:pPr>
    </w:lvl>
    <w:lvl w:ilvl="2" w:tplc="F968BCD4">
      <w:start w:val="1"/>
      <w:numFmt w:val="lowerRoman"/>
      <w:lvlText w:val="%3."/>
      <w:lvlJc w:val="right"/>
      <w:pPr>
        <w:ind w:left="2160" w:hanging="180"/>
      </w:pPr>
    </w:lvl>
    <w:lvl w:ilvl="3" w:tplc="85A21DD2">
      <w:start w:val="1"/>
      <w:numFmt w:val="decimal"/>
      <w:lvlText w:val="%4."/>
      <w:lvlJc w:val="left"/>
      <w:pPr>
        <w:ind w:left="2880" w:hanging="360"/>
      </w:pPr>
    </w:lvl>
    <w:lvl w:ilvl="4" w:tplc="69623210">
      <w:start w:val="1"/>
      <w:numFmt w:val="lowerLetter"/>
      <w:lvlText w:val="%5."/>
      <w:lvlJc w:val="left"/>
      <w:pPr>
        <w:ind w:left="3600" w:hanging="360"/>
      </w:pPr>
    </w:lvl>
    <w:lvl w:ilvl="5" w:tplc="19066EF2">
      <w:start w:val="1"/>
      <w:numFmt w:val="lowerRoman"/>
      <w:lvlText w:val="%6."/>
      <w:lvlJc w:val="right"/>
      <w:pPr>
        <w:ind w:left="4320" w:hanging="180"/>
      </w:pPr>
    </w:lvl>
    <w:lvl w:ilvl="6" w:tplc="B0426ADC">
      <w:start w:val="1"/>
      <w:numFmt w:val="decimal"/>
      <w:lvlText w:val="%7."/>
      <w:lvlJc w:val="left"/>
      <w:pPr>
        <w:ind w:left="5040" w:hanging="360"/>
      </w:pPr>
    </w:lvl>
    <w:lvl w:ilvl="7" w:tplc="02967DD0">
      <w:start w:val="1"/>
      <w:numFmt w:val="lowerLetter"/>
      <w:lvlText w:val="%8."/>
      <w:lvlJc w:val="left"/>
      <w:pPr>
        <w:ind w:left="5760" w:hanging="360"/>
      </w:pPr>
    </w:lvl>
    <w:lvl w:ilvl="8" w:tplc="1FF8D2C8">
      <w:start w:val="1"/>
      <w:numFmt w:val="lowerRoman"/>
      <w:lvlText w:val="%9."/>
      <w:lvlJc w:val="right"/>
      <w:pPr>
        <w:ind w:left="6480" w:hanging="180"/>
      </w:pPr>
    </w:lvl>
  </w:abstractNum>
  <w:abstractNum w:abstractNumId="6" w15:restartNumberingAfterBreak="0">
    <w:nsid w:val="64531AB3"/>
    <w:multiLevelType w:val="multilevel"/>
    <w:tmpl w:val="8C8ECF52"/>
    <w:lvl w:ilvl="0">
      <w:start w:val="8"/>
      <w:numFmt w:val="decimal"/>
      <w:lvlText w:val="%1."/>
      <w:lvlJc w:val="left"/>
      <w:pPr>
        <w:ind w:left="502"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3C64AB4"/>
    <w:multiLevelType w:val="multilevel"/>
    <w:tmpl w:val="04F81D74"/>
    <w:lvl w:ilvl="0">
      <w:start w:val="1"/>
      <w:numFmt w:val="decimal"/>
      <w:lvlText w:val="%1."/>
      <w:lvlJc w:val="left"/>
      <w:pPr>
        <w:ind w:left="1429" w:hanging="360"/>
      </w:pPr>
      <w:rPr>
        <w:rFonts w:hint="default"/>
      </w:rPr>
    </w:lvl>
    <w:lvl w:ilvl="1">
      <w:start w:val="1"/>
      <w:numFmt w:val="decimal"/>
      <w:isLgl/>
      <w:lvlText w:val="%1.%2."/>
      <w:lvlJc w:val="left"/>
      <w:pPr>
        <w:ind w:left="1429" w:hanging="360"/>
      </w:pPr>
      <w:rPr>
        <w:rFonts w:eastAsia="Lucida Sans Unicode" w:hint="default"/>
        <w:b w:val="0"/>
      </w:rPr>
    </w:lvl>
    <w:lvl w:ilvl="2">
      <w:start w:val="1"/>
      <w:numFmt w:val="decimal"/>
      <w:isLgl/>
      <w:lvlText w:val="%1.%2.%3."/>
      <w:lvlJc w:val="left"/>
      <w:pPr>
        <w:ind w:left="1789" w:hanging="720"/>
      </w:pPr>
      <w:rPr>
        <w:rFonts w:eastAsia="Lucida Sans Unicode" w:hint="default"/>
        <w:b w:val="0"/>
      </w:rPr>
    </w:lvl>
    <w:lvl w:ilvl="3">
      <w:start w:val="1"/>
      <w:numFmt w:val="decimal"/>
      <w:isLgl/>
      <w:lvlText w:val="%1.%2.%3.%4."/>
      <w:lvlJc w:val="left"/>
      <w:pPr>
        <w:ind w:left="1789" w:hanging="720"/>
      </w:pPr>
      <w:rPr>
        <w:rFonts w:eastAsia="Lucida Sans Unicode" w:hint="default"/>
        <w:b w:val="0"/>
      </w:rPr>
    </w:lvl>
    <w:lvl w:ilvl="4">
      <w:start w:val="1"/>
      <w:numFmt w:val="decimal"/>
      <w:isLgl/>
      <w:lvlText w:val="%1.%2.%3.%4.%5."/>
      <w:lvlJc w:val="left"/>
      <w:pPr>
        <w:ind w:left="2149" w:hanging="1080"/>
      </w:pPr>
      <w:rPr>
        <w:rFonts w:eastAsia="Lucida Sans Unicode" w:hint="default"/>
        <w:b w:val="0"/>
      </w:rPr>
    </w:lvl>
    <w:lvl w:ilvl="5">
      <w:start w:val="1"/>
      <w:numFmt w:val="decimal"/>
      <w:isLgl/>
      <w:lvlText w:val="%1.%2.%3.%4.%5.%6."/>
      <w:lvlJc w:val="left"/>
      <w:pPr>
        <w:ind w:left="2149" w:hanging="1080"/>
      </w:pPr>
      <w:rPr>
        <w:rFonts w:eastAsia="Lucida Sans Unicode" w:hint="default"/>
        <w:b w:val="0"/>
      </w:rPr>
    </w:lvl>
    <w:lvl w:ilvl="6">
      <w:start w:val="1"/>
      <w:numFmt w:val="decimal"/>
      <w:isLgl/>
      <w:lvlText w:val="%1.%2.%3.%4.%5.%6.%7."/>
      <w:lvlJc w:val="left"/>
      <w:pPr>
        <w:ind w:left="2509" w:hanging="1440"/>
      </w:pPr>
      <w:rPr>
        <w:rFonts w:eastAsia="Lucida Sans Unicode" w:hint="default"/>
        <w:b w:val="0"/>
      </w:rPr>
    </w:lvl>
    <w:lvl w:ilvl="7">
      <w:start w:val="1"/>
      <w:numFmt w:val="decimal"/>
      <w:isLgl/>
      <w:lvlText w:val="%1.%2.%3.%4.%5.%6.%7.%8."/>
      <w:lvlJc w:val="left"/>
      <w:pPr>
        <w:ind w:left="2509" w:hanging="1440"/>
      </w:pPr>
      <w:rPr>
        <w:rFonts w:eastAsia="Lucida Sans Unicode" w:hint="default"/>
        <w:b w:val="0"/>
      </w:rPr>
    </w:lvl>
    <w:lvl w:ilvl="8">
      <w:start w:val="1"/>
      <w:numFmt w:val="decimal"/>
      <w:isLgl/>
      <w:lvlText w:val="%1.%2.%3.%4.%5.%6.%7.%8.%9."/>
      <w:lvlJc w:val="left"/>
      <w:pPr>
        <w:ind w:left="2869" w:hanging="1800"/>
      </w:pPr>
      <w:rPr>
        <w:rFonts w:eastAsia="Lucida Sans Unicode" w:hint="default"/>
        <w:b w:val="0"/>
      </w:rPr>
    </w:lvl>
  </w:abstractNum>
  <w:abstractNum w:abstractNumId="8" w15:restartNumberingAfterBreak="0">
    <w:nsid w:val="74662D99"/>
    <w:multiLevelType w:val="hybridMultilevel"/>
    <w:tmpl w:val="E06AF3AE"/>
    <w:lvl w:ilvl="0" w:tplc="FC26E3BC">
      <w:start w:val="1"/>
      <w:numFmt w:val="decimal"/>
      <w:lvlText w:val="%1."/>
      <w:lvlJc w:val="left"/>
      <w:pPr>
        <w:tabs>
          <w:tab w:val="num" w:pos="720"/>
        </w:tabs>
        <w:ind w:left="720" w:hanging="360"/>
      </w:pPr>
    </w:lvl>
    <w:lvl w:ilvl="1" w:tplc="343C71DC">
      <w:start w:val="1"/>
      <w:numFmt w:val="lowerLetter"/>
      <w:lvlText w:val="%2."/>
      <w:lvlJc w:val="left"/>
      <w:pPr>
        <w:tabs>
          <w:tab w:val="num" w:pos="1440"/>
        </w:tabs>
        <w:ind w:left="1440" w:hanging="360"/>
      </w:pPr>
    </w:lvl>
    <w:lvl w:ilvl="2" w:tplc="A9A21E72">
      <w:start w:val="1"/>
      <w:numFmt w:val="lowerRoman"/>
      <w:lvlText w:val="%3."/>
      <w:lvlJc w:val="right"/>
      <w:pPr>
        <w:tabs>
          <w:tab w:val="num" w:pos="2160"/>
        </w:tabs>
        <w:ind w:left="2160" w:hanging="180"/>
      </w:pPr>
    </w:lvl>
    <w:lvl w:ilvl="3" w:tplc="69EC15D4">
      <w:start w:val="1"/>
      <w:numFmt w:val="decimal"/>
      <w:lvlText w:val="%4."/>
      <w:lvlJc w:val="left"/>
      <w:pPr>
        <w:tabs>
          <w:tab w:val="num" w:pos="2880"/>
        </w:tabs>
        <w:ind w:left="2880" w:hanging="360"/>
      </w:pPr>
    </w:lvl>
    <w:lvl w:ilvl="4" w:tplc="D29056D4">
      <w:start w:val="1"/>
      <w:numFmt w:val="lowerLetter"/>
      <w:lvlText w:val="%5."/>
      <w:lvlJc w:val="left"/>
      <w:pPr>
        <w:tabs>
          <w:tab w:val="num" w:pos="3600"/>
        </w:tabs>
        <w:ind w:left="3600" w:hanging="360"/>
      </w:pPr>
    </w:lvl>
    <w:lvl w:ilvl="5" w:tplc="9B7ED726">
      <w:start w:val="1"/>
      <w:numFmt w:val="lowerRoman"/>
      <w:lvlText w:val="%6."/>
      <w:lvlJc w:val="right"/>
      <w:pPr>
        <w:tabs>
          <w:tab w:val="num" w:pos="4320"/>
        </w:tabs>
        <w:ind w:left="4320" w:hanging="180"/>
      </w:pPr>
    </w:lvl>
    <w:lvl w:ilvl="6" w:tplc="878EC9E6">
      <w:start w:val="1"/>
      <w:numFmt w:val="decimal"/>
      <w:lvlText w:val="%7."/>
      <w:lvlJc w:val="left"/>
      <w:pPr>
        <w:tabs>
          <w:tab w:val="num" w:pos="5040"/>
        </w:tabs>
        <w:ind w:left="5040" w:hanging="360"/>
      </w:pPr>
    </w:lvl>
    <w:lvl w:ilvl="7" w:tplc="2D2A2516">
      <w:start w:val="1"/>
      <w:numFmt w:val="lowerLetter"/>
      <w:lvlText w:val="%8."/>
      <w:lvlJc w:val="left"/>
      <w:pPr>
        <w:tabs>
          <w:tab w:val="num" w:pos="5760"/>
        </w:tabs>
        <w:ind w:left="5760" w:hanging="360"/>
      </w:pPr>
    </w:lvl>
    <w:lvl w:ilvl="8" w:tplc="044C4D6E">
      <w:start w:val="1"/>
      <w:numFmt w:val="lowerRoman"/>
      <w:lvlText w:val="%9."/>
      <w:lvlJc w:val="right"/>
      <w:pPr>
        <w:tabs>
          <w:tab w:val="num" w:pos="6480"/>
        </w:tabs>
        <w:ind w:left="6480" w:hanging="180"/>
      </w:pPr>
    </w:lvl>
  </w:abstractNum>
  <w:abstractNum w:abstractNumId="9" w15:restartNumberingAfterBreak="0">
    <w:nsid w:val="788A13D1"/>
    <w:multiLevelType w:val="multilevel"/>
    <w:tmpl w:val="5D503DA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98194308">
    <w:abstractNumId w:val="8"/>
  </w:num>
  <w:num w:numId="2" w16cid:durableId="534118449">
    <w:abstractNumId w:val="9"/>
  </w:num>
  <w:num w:numId="3" w16cid:durableId="2116825317">
    <w:abstractNumId w:val="4"/>
  </w:num>
  <w:num w:numId="4" w16cid:durableId="2072581782">
    <w:abstractNumId w:val="3"/>
  </w:num>
  <w:num w:numId="5" w16cid:durableId="1636712299">
    <w:abstractNumId w:val="5"/>
  </w:num>
  <w:num w:numId="6" w16cid:durableId="1279528291">
    <w:abstractNumId w:val="1"/>
  </w:num>
  <w:num w:numId="7" w16cid:durableId="544751879">
    <w:abstractNumId w:val="2"/>
  </w:num>
  <w:num w:numId="8" w16cid:durableId="2122454646">
    <w:abstractNumId w:val="0"/>
  </w:num>
  <w:num w:numId="9" w16cid:durableId="2128889254">
    <w:abstractNumId w:val="7"/>
  </w:num>
  <w:num w:numId="10" w16cid:durableId="15625209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2D7"/>
    <w:rsid w:val="000D5A84"/>
    <w:rsid w:val="005B7E64"/>
    <w:rsid w:val="006C4BFE"/>
    <w:rsid w:val="008119CF"/>
    <w:rsid w:val="0087790B"/>
    <w:rsid w:val="009E34B6"/>
    <w:rsid w:val="00C714BE"/>
    <w:rsid w:val="00D16905"/>
    <w:rsid w:val="00E852D7"/>
    <w:rsid w:val="00ED0261"/>
    <w:rsid w:val="00FA2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C12C3"/>
  <w15:docId w15:val="{31DBEAE5-2689-4482-9450-DE1DCE0AF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Times New Roman" w:eastAsia="Lucida Sans Unicode"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basedOn w:val="a0"/>
    <w:uiPriority w:val="35"/>
    <w:rPr>
      <w:b/>
      <w:bCs/>
      <w:color w:val="5B9BD5" w:themeColor="accent1"/>
      <w:sz w:val="18"/>
      <w:szCs w:val="18"/>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a3">
    <w:name w:val="Название объекта Знак"/>
    <w:link w:val="a4"/>
    <w:uiPriority w:val="99"/>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5">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4">
    <w:name w:val="caption"/>
    <w:basedOn w:val="a"/>
    <w:next w:val="a"/>
    <w:link w:val="a3"/>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e">
    <w:name w:val="Hyperlink"/>
    <w:uiPriority w:val="99"/>
    <w:unhideWhenUsed/>
    <w:rPr>
      <w:color w:val="0563C1" w:themeColor="hyperlink"/>
      <w:u w:val="single"/>
    </w:r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paragraph" w:styleId="af7">
    <w:name w:val="Body Text"/>
    <w:basedOn w:val="a"/>
    <w:link w:val="af8"/>
    <w:uiPriority w:val="99"/>
    <w:pPr>
      <w:widowControl/>
      <w:spacing w:after="120"/>
    </w:pPr>
    <w:rPr>
      <w:rFonts w:eastAsia="Times New Roman"/>
      <w:lang w:eastAsia="ru-RU"/>
    </w:rPr>
  </w:style>
  <w:style w:type="character" w:customStyle="1" w:styleId="af8">
    <w:name w:val="Основной текст Знак"/>
    <w:basedOn w:val="a0"/>
    <w:link w:val="af7"/>
    <w:uiPriority w:val="99"/>
    <w:rPr>
      <w:rFonts w:ascii="Times New Roman" w:eastAsia="Times New Roman" w:hAnsi="Times New Roman" w:cs="Times New Roman"/>
      <w:sz w:val="24"/>
      <w:szCs w:val="24"/>
      <w:lang w:eastAsia="ru-RU"/>
    </w:rPr>
  </w:style>
  <w:style w:type="paragraph" w:styleId="af9">
    <w:name w:val="List Paragraph"/>
    <w:basedOn w:val="a"/>
    <w:link w:val="afa"/>
    <w:qFormat/>
    <w:pPr>
      <w:widowControl/>
      <w:spacing w:after="200" w:line="276" w:lineRule="auto"/>
      <w:ind w:left="720"/>
      <w:contextualSpacing/>
    </w:pPr>
    <w:rPr>
      <w:rFonts w:ascii="Calibri" w:eastAsia="Calibri" w:hAnsi="Calibri"/>
      <w:sz w:val="22"/>
      <w:szCs w:val="22"/>
      <w:lang w:eastAsia="en-US"/>
    </w:rPr>
  </w:style>
  <w:style w:type="paragraph" w:styleId="afb">
    <w:name w:val="Title"/>
    <w:basedOn w:val="a"/>
    <w:link w:val="afc"/>
    <w:qFormat/>
    <w:pPr>
      <w:widowControl/>
      <w:jc w:val="center"/>
    </w:pPr>
    <w:rPr>
      <w:rFonts w:eastAsia="Times New Roman"/>
      <w:b/>
      <w:bCs/>
      <w:lang w:eastAsia="ru-RU"/>
    </w:rPr>
  </w:style>
  <w:style w:type="character" w:customStyle="1" w:styleId="afc">
    <w:name w:val="Заголовок Знак"/>
    <w:basedOn w:val="a0"/>
    <w:link w:val="afb"/>
    <w:rPr>
      <w:rFonts w:ascii="Times New Roman" w:eastAsia="Times New Roman" w:hAnsi="Times New Roman" w:cs="Times New Roman"/>
      <w:b/>
      <w:bCs/>
      <w:sz w:val="24"/>
      <w:szCs w:val="24"/>
      <w:lang w:eastAsia="ru-RU"/>
    </w:rPr>
  </w:style>
  <w:style w:type="paragraph" w:customStyle="1" w:styleId="14">
    <w:name w:val="Знак Знак14 Знак Знак"/>
    <w:basedOn w:val="a"/>
    <w:uiPriority w:val="99"/>
    <w:pPr>
      <w:widowControl/>
      <w:spacing w:after="160" w:line="240" w:lineRule="exact"/>
    </w:pPr>
    <w:rPr>
      <w:rFonts w:ascii="Calibri" w:eastAsia="Times New Roman" w:hAnsi="Calibri" w:cs="Calibri"/>
      <w:sz w:val="28"/>
      <w:szCs w:val="28"/>
      <w:lang w:val="en-US" w:eastAsia="en-US"/>
    </w:rPr>
  </w:style>
  <w:style w:type="paragraph" w:styleId="25">
    <w:name w:val="Body Text Indent 2"/>
    <w:basedOn w:val="a"/>
    <w:link w:val="26"/>
    <w:uiPriority w:val="99"/>
    <w:semiHidden/>
    <w:unhideWhenUsed/>
    <w:pPr>
      <w:spacing w:after="120" w:line="480" w:lineRule="auto"/>
      <w:ind w:left="283"/>
    </w:pPr>
  </w:style>
  <w:style w:type="character" w:customStyle="1" w:styleId="26">
    <w:name w:val="Основной текст с отступом 2 Знак"/>
    <w:basedOn w:val="a0"/>
    <w:link w:val="25"/>
    <w:uiPriority w:val="99"/>
    <w:semiHidden/>
    <w:rPr>
      <w:rFonts w:ascii="Times New Roman" w:eastAsia="Lucida Sans Unicode" w:hAnsi="Times New Roman" w:cs="Times New Roman"/>
      <w:sz w:val="24"/>
      <w:szCs w:val="24"/>
      <w:lang w:eastAsia="ar-SA"/>
    </w:rPr>
  </w:style>
  <w:style w:type="paragraph" w:customStyle="1" w:styleId="13">
    <w:name w:val="Обычный1"/>
    <w:pPr>
      <w:spacing w:after="0" w:line="240" w:lineRule="auto"/>
    </w:pPr>
    <w:rPr>
      <w:rFonts w:ascii="Times New Roman" w:eastAsia="Times New Roman" w:hAnsi="Times New Roman" w:cs="Times New Roman"/>
      <w:sz w:val="20"/>
      <w:szCs w:val="20"/>
      <w:lang w:eastAsia="ru-RU"/>
    </w:rPr>
  </w:style>
  <w:style w:type="table" w:styleId="afd">
    <w:name w:val="Table Grid"/>
    <w:basedOn w:val="a1"/>
    <w:pPr>
      <w:spacing w:after="0" w:line="240" w:lineRule="auto"/>
      <w:ind w:firstLine="851"/>
      <w:jc w:val="both"/>
    </w:pPr>
    <w:rPr>
      <w:rFonts w:ascii="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Сетка таблицы1"/>
    <w:basedOn w:val="a1"/>
    <w:next w:val="af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Сетка таблицы2"/>
    <w:basedOn w:val="a1"/>
    <w:next w:val="af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Balloon Text"/>
    <w:basedOn w:val="a"/>
    <w:link w:val="aff"/>
    <w:uiPriority w:val="99"/>
    <w:semiHidden/>
    <w:unhideWhenUsed/>
    <w:rPr>
      <w:rFonts w:ascii="Tahoma" w:hAnsi="Tahoma" w:cs="Tahoma"/>
      <w:sz w:val="16"/>
      <w:szCs w:val="16"/>
    </w:rPr>
  </w:style>
  <w:style w:type="character" w:customStyle="1" w:styleId="aff">
    <w:name w:val="Текст выноски Знак"/>
    <w:basedOn w:val="a0"/>
    <w:link w:val="afe"/>
    <w:uiPriority w:val="99"/>
    <w:semiHidden/>
    <w:rPr>
      <w:rFonts w:ascii="Tahoma" w:eastAsia="Lucida Sans Unicode" w:hAnsi="Tahoma" w:cs="Tahoma"/>
      <w:sz w:val="16"/>
      <w:szCs w:val="16"/>
      <w:lang w:eastAsia="ar-SA"/>
    </w:rPr>
  </w:style>
  <w:style w:type="character" w:customStyle="1" w:styleId="afa">
    <w:name w:val="Абзац списка Знак"/>
    <w:link w:val="af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4417</Words>
  <Characters>25183</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User1011</dc:creator>
  <cp:lastModifiedBy>Ляпунова Анна Сергеевна</cp:lastModifiedBy>
  <cp:revision>2</cp:revision>
  <cp:lastPrinted>2026-10-02T12:50:00Z</cp:lastPrinted>
  <dcterms:created xsi:type="dcterms:W3CDTF">2026-10-16T05:17:00Z</dcterms:created>
  <dcterms:modified xsi:type="dcterms:W3CDTF">2026-10-16T05:17:00Z</dcterms:modified>
</cp:coreProperties>
</file>