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9BA" w:rsidRPr="004251EB" w:rsidRDefault="008469BA" w:rsidP="008469BA">
      <w:pPr>
        <w:pBdr>
          <w:bottom w:val="single" w:sz="12" w:space="1" w:color="auto"/>
        </w:pBdr>
        <w:shd w:val="clear" w:color="auto" w:fill="FFFFFF"/>
        <w:spacing w:before="411" w:after="274" w:line="343" w:lineRule="atLeast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1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Обоснование начальной (максимальной) цены договора</w:t>
      </w:r>
      <w:r w:rsidR="001B1259" w:rsidRPr="00425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5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69BA" w:rsidRPr="004251EB" w:rsidRDefault="00C05F64" w:rsidP="00200766">
      <w:pPr>
        <w:shd w:val="clear" w:color="auto" w:fill="FFFFFF"/>
        <w:spacing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Право заключения </w:t>
      </w:r>
      <w:r w:rsidR="008E7B73" w:rsidRPr="00425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договора </w:t>
      </w:r>
      <w:bookmarkStart w:id="0" w:name="_Hlk228800894"/>
      <w:bookmarkStart w:id="1" w:name="_Hlk240878064"/>
      <w:r w:rsidR="00785974" w:rsidRPr="00425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bookmarkEnd w:id="0"/>
      <w:bookmarkEnd w:id="1"/>
      <w:r w:rsidR="00BC0FC9" w:rsidRPr="00425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оказание услуг по сопровождению и технической поддержке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(</w:t>
      </w:r>
      <w:proofErr w:type="spellStart"/>
      <w:r w:rsidR="00BC0FC9" w:rsidRPr="00425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АСУИИиК</w:t>
      </w:r>
      <w:proofErr w:type="spellEnd"/>
      <w:r w:rsidR="00BC0FC9" w:rsidRPr="00425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ПАО «</w:t>
      </w:r>
      <w:proofErr w:type="spellStart"/>
      <w:r w:rsidR="00BC0FC9" w:rsidRPr="00425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Россети</w:t>
      </w:r>
      <w:proofErr w:type="spellEnd"/>
      <w:r w:rsidR="00BC0FC9" w:rsidRPr="00425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2"/>
        <w:gridCol w:w="4943"/>
      </w:tblGrid>
      <w:tr w:rsidR="008469BA" w:rsidRPr="004251EB" w:rsidTr="00EA26D4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69BA" w:rsidRPr="004251EB" w:rsidRDefault="008469BA" w:rsidP="008469B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l55"/>
            <w:bookmarkEnd w:id="2"/>
            <w:r w:rsidRPr="0042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(максимальная) цена договора 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04A95" w:rsidRPr="004251EB" w:rsidRDefault="00BC0FC9" w:rsidP="00705AC1">
            <w:pPr>
              <w:spacing w:after="3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1EB">
              <w:rPr>
                <w:rFonts w:ascii="Times New Roman" w:hAnsi="Times New Roman" w:cs="Times New Roman"/>
              </w:rPr>
              <w:t>82 219 693</w:t>
            </w:r>
            <w:r w:rsidRPr="004251EB">
              <w:t xml:space="preserve"> </w:t>
            </w:r>
            <w:r w:rsidR="00670056" w:rsidRPr="004251E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51EB">
              <w:rPr>
                <w:rFonts w:ascii="Times New Roman" w:hAnsi="Times New Roman" w:cs="Times New Roman"/>
                <w:sz w:val="24"/>
                <w:szCs w:val="24"/>
              </w:rPr>
              <w:t>восемьдесят два миллиона двести девятнадцать тысяч шестьсот девяносто три</w:t>
            </w:r>
            <w:r w:rsidR="00670056" w:rsidRPr="004251EB">
              <w:rPr>
                <w:rFonts w:ascii="Times New Roman" w:hAnsi="Times New Roman" w:cs="Times New Roman"/>
                <w:sz w:val="24"/>
                <w:szCs w:val="24"/>
              </w:rPr>
              <w:t>) рубл</w:t>
            </w:r>
            <w:r w:rsidRPr="004251E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70056" w:rsidRPr="004251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1EB">
              <w:rPr>
                <w:rFonts w:ascii="Times New Roman" w:hAnsi="Times New Roman" w:cs="Times New Roman"/>
                <w:sz w:val="24"/>
                <w:szCs w:val="24"/>
              </w:rPr>
              <w:t xml:space="preserve">44 </w:t>
            </w:r>
            <w:r w:rsidR="00670056" w:rsidRPr="004251EB">
              <w:rPr>
                <w:rFonts w:ascii="Times New Roman" w:hAnsi="Times New Roman" w:cs="Times New Roman"/>
                <w:sz w:val="24"/>
                <w:szCs w:val="24"/>
              </w:rPr>
              <w:t>копе</w:t>
            </w:r>
            <w:r w:rsidRPr="004251EB">
              <w:rPr>
                <w:rFonts w:ascii="Times New Roman" w:hAnsi="Times New Roman" w:cs="Times New Roman"/>
                <w:sz w:val="24"/>
                <w:szCs w:val="24"/>
              </w:rPr>
              <w:t>йки</w:t>
            </w:r>
            <w:r w:rsidR="00670056" w:rsidRPr="004251EB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НДС</w:t>
            </w:r>
            <w:r w:rsidR="00110486" w:rsidRPr="004251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69BA" w:rsidRPr="004251EB" w:rsidTr="00EA26D4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8469BA" w:rsidRPr="004251EB" w:rsidRDefault="008469BA" w:rsidP="008469B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Используемый метод определения начальной (максимальной) цены договора с обоснованием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8469BA" w:rsidRPr="004251EB" w:rsidRDefault="008469BA" w:rsidP="00BB4DA4">
            <w:pPr>
              <w:spacing w:after="30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</w:tr>
      <w:tr w:rsidR="008469BA" w:rsidRPr="004251EB" w:rsidTr="00EA26D4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8469BA" w:rsidRPr="004251EB" w:rsidRDefault="008469BA" w:rsidP="008469BA">
            <w:pPr>
              <w:widowControl w:val="0"/>
              <w:autoSpaceDE w:val="0"/>
              <w:autoSpaceDN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1E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</w:p>
          <w:p w:rsidR="008469BA" w:rsidRPr="004251EB" w:rsidRDefault="008469BA" w:rsidP="008469B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D0312" w:rsidRPr="004251EB" w:rsidRDefault="00AD0312" w:rsidP="00F35D2A">
            <w:pPr>
              <w:spacing w:after="30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Единый стандарт закупок ПАО «Россети», утвержденный решением Совета директоров ПАО «Россети» от 30.12.2022 №604</w:t>
            </w:r>
          </w:p>
          <w:p w:rsidR="00C74931" w:rsidRPr="004251EB" w:rsidRDefault="00C74931" w:rsidP="00F35D2A">
            <w:pPr>
              <w:spacing w:after="30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Методика определения начальной (максимальной) цены закупочных процедур в АО «Россети Цифра», утвержденная </w:t>
            </w:r>
            <w:r w:rsidR="00597EC9" w:rsidRPr="004251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Приказом от № МУСЭ-ПРИ-80/ ЧТЭ-ПРИ-58/ РЦ-ПРИ-137/ АТЭ-ПРИ-51 от 26.05.2025г</w:t>
            </w:r>
          </w:p>
          <w:p w:rsidR="008469BA" w:rsidRPr="004251EB" w:rsidRDefault="008469BA" w:rsidP="00F23416">
            <w:pPr>
              <w:spacing w:after="300" w:line="240" w:lineRule="auto"/>
              <w:ind w:firstLine="2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469BA" w:rsidRPr="004251EB" w:rsidTr="00EA26D4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469BA" w:rsidRPr="004251EB" w:rsidRDefault="008469BA" w:rsidP="008469B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начальной (максимальной) цены договора 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D21F4" w:rsidRPr="004251EB" w:rsidRDefault="009D21F4" w:rsidP="008469BA">
            <w:pPr>
              <w:spacing w:after="300" w:line="240" w:lineRule="auto"/>
              <w:ind w:firstLine="2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Форма расчета в приложении</w:t>
            </w:r>
          </w:p>
        </w:tc>
      </w:tr>
    </w:tbl>
    <w:p w:rsidR="008469BA" w:rsidRPr="004251EB" w:rsidRDefault="008469BA" w:rsidP="008469BA">
      <w:pPr>
        <w:shd w:val="clear" w:color="auto" w:fill="FFFFFF"/>
        <w:spacing w:after="0" w:line="240" w:lineRule="auto"/>
        <w:ind w:firstLine="851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E143A4" w:rsidRPr="004251EB" w:rsidRDefault="00E143A4">
      <w:pPr>
        <w:rPr>
          <w:sz w:val="24"/>
          <w:szCs w:val="24"/>
        </w:rPr>
      </w:pPr>
    </w:p>
    <w:p w:rsidR="00E143A4" w:rsidRPr="004251EB" w:rsidRDefault="00E143A4">
      <w:pPr>
        <w:rPr>
          <w:sz w:val="24"/>
          <w:szCs w:val="24"/>
        </w:rPr>
      </w:pPr>
    </w:p>
    <w:p w:rsidR="00E143A4" w:rsidRPr="004251EB" w:rsidRDefault="00E143A4">
      <w:pPr>
        <w:rPr>
          <w:sz w:val="24"/>
          <w:szCs w:val="24"/>
        </w:rPr>
      </w:pPr>
    </w:p>
    <w:p w:rsidR="00E143A4" w:rsidRPr="004251EB" w:rsidRDefault="00E143A4">
      <w:pPr>
        <w:rPr>
          <w:sz w:val="24"/>
          <w:szCs w:val="24"/>
        </w:rPr>
        <w:sectPr w:rsidR="00E143A4" w:rsidRPr="004251E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tblpY="426"/>
        <w:tblW w:w="14916" w:type="dxa"/>
        <w:tblLayout w:type="fixed"/>
        <w:tblLook w:val="04A0" w:firstRow="1" w:lastRow="0" w:firstColumn="1" w:lastColumn="0" w:noHBand="0" w:noVBand="1"/>
      </w:tblPr>
      <w:tblGrid>
        <w:gridCol w:w="1405"/>
        <w:gridCol w:w="2490"/>
        <w:gridCol w:w="1272"/>
        <w:gridCol w:w="782"/>
        <w:gridCol w:w="1134"/>
        <w:gridCol w:w="1984"/>
        <w:gridCol w:w="1985"/>
        <w:gridCol w:w="1984"/>
        <w:gridCol w:w="1872"/>
        <w:gridCol w:w="8"/>
      </w:tblGrid>
      <w:tr w:rsidR="00E143A4" w:rsidRPr="004251EB" w:rsidTr="006253AE">
        <w:trPr>
          <w:trHeight w:val="1710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Наименование товара, работы, услуги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Количество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Количество источников ценовой информации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F6534A" w:rsidP="00B63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Начальная (максимальная) цена договора</w:t>
            </w:r>
            <w:r w:rsidR="00E14842"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, руб. </w:t>
            </w:r>
            <w:r w:rsidR="008E7B73"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</w:t>
            </w:r>
            <w:r w:rsidR="00735C2D"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НДС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F6534A" w:rsidP="00CF5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Начальная (максимальная) цена договора</w:t>
            </w:r>
            <w:r w:rsidR="00705AC1"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</w:t>
            </w:r>
            <w:r w:rsidR="008E7B73"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</w:t>
            </w:r>
            <w:r w:rsidR="00735C2D"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НДС, руб.</w:t>
            </w:r>
          </w:p>
        </w:tc>
      </w:tr>
      <w:tr w:rsidR="00E143A4" w:rsidRPr="004251EB" w:rsidTr="006253AE">
        <w:trPr>
          <w:gridAfter w:val="1"/>
          <w:wAfter w:w="8" w:type="dxa"/>
          <w:trHeight w:val="300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Предложение №1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BB4D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Предложение </w:t>
            </w:r>
            <w:r w:rsidR="00E143A4"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Предложение №3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74931" w:rsidRPr="004251EB" w:rsidTr="006253AE">
        <w:trPr>
          <w:gridAfter w:val="1"/>
          <w:wAfter w:w="8" w:type="dxa"/>
          <w:trHeight w:val="960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931" w:rsidRPr="004251EB" w:rsidRDefault="00C74931" w:rsidP="00C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931" w:rsidRPr="004251EB" w:rsidRDefault="00BC0FC9" w:rsidP="00FE7E8F">
            <w:pPr>
              <w:spacing w:after="0" w:line="240" w:lineRule="auto"/>
              <w:ind w:right="-3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hAnsi="Times New Roman"/>
                <w:bCs/>
                <w:sz w:val="20"/>
              </w:rPr>
              <w:t>Оказание услуг по сопровождению и технической поддержке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(</w:t>
            </w:r>
            <w:proofErr w:type="spellStart"/>
            <w:r w:rsidRPr="004251EB">
              <w:rPr>
                <w:rFonts w:ascii="Times New Roman" w:hAnsi="Times New Roman"/>
                <w:bCs/>
                <w:sz w:val="20"/>
              </w:rPr>
              <w:t>АСУИИиК</w:t>
            </w:r>
            <w:proofErr w:type="spellEnd"/>
            <w:r w:rsidRPr="004251EB">
              <w:rPr>
                <w:rFonts w:ascii="Times New Roman" w:hAnsi="Times New Roman"/>
                <w:bCs/>
                <w:sz w:val="20"/>
              </w:rPr>
              <w:t xml:space="preserve">)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931" w:rsidRPr="004251EB" w:rsidRDefault="003655A2" w:rsidP="00C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</w:t>
            </w:r>
            <w:proofErr w:type="spellEnd"/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ед</w:t>
            </w:r>
            <w:r w:rsidR="00C74931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931" w:rsidRPr="004251EB" w:rsidRDefault="00C74931" w:rsidP="00C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931" w:rsidRPr="004251EB" w:rsidRDefault="00C74931" w:rsidP="00C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1BB" w:rsidRPr="004251EB" w:rsidRDefault="00BC0FC9" w:rsidP="00AD79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1EB">
              <w:rPr>
                <w:rFonts w:ascii="Times New Roman" w:eastAsia="Times New Roman" w:hAnsi="Times New Roman" w:cs="Times New Roman"/>
                <w:sz w:val="20"/>
                <w:szCs w:val="20"/>
              </w:rPr>
              <w:t>86 684 222,80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1BB" w:rsidRPr="004251EB" w:rsidRDefault="00BC0FC9" w:rsidP="002415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1EB">
              <w:rPr>
                <w:rFonts w:ascii="Times New Roman" w:hAnsi="Times New Roman" w:cs="Times New Roman"/>
                <w:sz w:val="20"/>
                <w:szCs w:val="20"/>
              </w:rPr>
              <w:t>82 219 693,44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1BB" w:rsidRPr="004251EB" w:rsidRDefault="00BC0FC9" w:rsidP="002415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1EB">
              <w:rPr>
                <w:rFonts w:ascii="Times New Roman" w:eastAsia="Times New Roman" w:hAnsi="Times New Roman" w:cs="Times New Roman"/>
                <w:sz w:val="20"/>
                <w:szCs w:val="20"/>
              </w:rPr>
              <w:t>88 911 170,02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1BB" w:rsidRPr="004251EB" w:rsidRDefault="00BC0FC9" w:rsidP="00CD72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1EB">
              <w:rPr>
                <w:rFonts w:ascii="Times New Roman" w:hAnsi="Times New Roman" w:cs="Times New Roman"/>
                <w:sz w:val="20"/>
                <w:szCs w:val="20"/>
              </w:rPr>
              <w:t>82 219 693,44</w:t>
            </w:r>
          </w:p>
        </w:tc>
      </w:tr>
      <w:tr w:rsidR="00E143A4" w:rsidRPr="004251EB" w:rsidTr="006253AE">
        <w:trPr>
          <w:gridAfter w:val="1"/>
          <w:wAfter w:w="8" w:type="dxa"/>
          <w:trHeight w:val="885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источника ценовой информации</w:t>
            </w:r>
          </w:p>
        </w:tc>
        <w:tc>
          <w:tcPr>
            <w:tcW w:w="4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Реквизиты коммерческого предложения входящий номер, дата регистрации</w:t>
            </w:r>
          </w:p>
        </w:tc>
        <w:tc>
          <w:tcPr>
            <w:tcW w:w="89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A4" w:rsidRPr="004251EB" w:rsidRDefault="00E143A4" w:rsidP="00E1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действия ценового предложения</w:t>
            </w:r>
          </w:p>
        </w:tc>
      </w:tr>
      <w:tr w:rsidR="00795BD5" w:rsidRPr="004251EB" w:rsidTr="006253AE">
        <w:trPr>
          <w:gridAfter w:val="1"/>
          <w:wAfter w:w="8" w:type="dxa"/>
          <w:trHeight w:val="300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BD5" w:rsidRPr="004251EB" w:rsidRDefault="00795BD5" w:rsidP="0079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1</w:t>
            </w:r>
          </w:p>
        </w:tc>
        <w:tc>
          <w:tcPr>
            <w:tcW w:w="4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BD5" w:rsidRPr="004251EB" w:rsidRDefault="009B0CA4" w:rsidP="00236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Исх. </w:t>
            </w:r>
            <w:r w:rsidR="006253AE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б/н</w:t>
            </w:r>
            <w:r w:rsidR="006253AE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</w:t>
            </w:r>
            <w:r w:rsidR="00637588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253AE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637588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6253AE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.2026</w:t>
            </w:r>
          </w:p>
        </w:tc>
        <w:tc>
          <w:tcPr>
            <w:tcW w:w="89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BD5" w:rsidRPr="004251EB" w:rsidRDefault="00795BD5" w:rsidP="0057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действия ценового предложения в коммерческом предложении – 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25.09.2026</w:t>
            </w:r>
          </w:p>
        </w:tc>
      </w:tr>
      <w:tr w:rsidR="00795BD5" w:rsidRPr="004251EB" w:rsidTr="006253AE">
        <w:trPr>
          <w:gridAfter w:val="1"/>
          <w:wAfter w:w="8" w:type="dxa"/>
          <w:trHeight w:val="300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BD5" w:rsidRPr="004251EB" w:rsidRDefault="00795BD5" w:rsidP="0079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2</w:t>
            </w:r>
          </w:p>
        </w:tc>
        <w:tc>
          <w:tcPr>
            <w:tcW w:w="4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BD5" w:rsidRPr="004251EB" w:rsidRDefault="00DC7AD8" w:rsidP="00810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Исх. № 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6253AE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  <w:r w:rsidR="006253AE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 w:rsidR="00637588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6253AE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.2026</w:t>
            </w:r>
          </w:p>
        </w:tc>
        <w:tc>
          <w:tcPr>
            <w:tcW w:w="89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BD5" w:rsidRPr="004251EB" w:rsidRDefault="00795BD5" w:rsidP="006C0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действия ценового предложения в коммерческом предложении –</w:t>
            </w:r>
            <w:r w:rsidR="006C7C46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15.11.2026</w:t>
            </w:r>
          </w:p>
        </w:tc>
      </w:tr>
      <w:tr w:rsidR="00795BD5" w:rsidRPr="004251EB" w:rsidTr="006253AE">
        <w:trPr>
          <w:gridAfter w:val="1"/>
          <w:wAfter w:w="8" w:type="dxa"/>
          <w:trHeight w:val="300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BD5" w:rsidRPr="004251EB" w:rsidRDefault="00795BD5" w:rsidP="0079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3</w:t>
            </w:r>
          </w:p>
        </w:tc>
        <w:tc>
          <w:tcPr>
            <w:tcW w:w="4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BD5" w:rsidRPr="004251EB" w:rsidRDefault="00DC7AD8" w:rsidP="0079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Исх. №</w:t>
            </w:r>
            <w:r w:rsidR="004050DF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б/н</w:t>
            </w:r>
            <w:r w:rsidR="00902440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</w:t>
            </w:r>
            <w:r w:rsidR="00637588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16BE6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816BE6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.2026</w:t>
            </w:r>
          </w:p>
        </w:tc>
        <w:tc>
          <w:tcPr>
            <w:tcW w:w="89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BD5" w:rsidRPr="004251EB" w:rsidRDefault="00795BD5" w:rsidP="006C0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действия ценового предложения в коммерческом предложении </w:t>
            </w:r>
            <w:r w:rsidR="00902440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="00BC0FC9" w:rsidRPr="004251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08.10.2026</w:t>
            </w:r>
          </w:p>
        </w:tc>
      </w:tr>
    </w:tbl>
    <w:p w:rsidR="00E143A4" w:rsidRPr="000F4EDA" w:rsidRDefault="00E143A4" w:rsidP="00E143A4">
      <w:pPr>
        <w:jc w:val="right"/>
        <w:rPr>
          <w:rFonts w:ascii="Times New Roman" w:hAnsi="Times New Roman" w:cs="Times New Roman"/>
          <w:sz w:val="24"/>
          <w:szCs w:val="24"/>
        </w:rPr>
      </w:pPr>
      <w:r w:rsidRPr="004251EB">
        <w:rPr>
          <w:rFonts w:ascii="Times New Roman" w:hAnsi="Times New Roman" w:cs="Times New Roman"/>
          <w:sz w:val="24"/>
          <w:szCs w:val="24"/>
        </w:rPr>
        <w:t>Приложение 1</w:t>
      </w:r>
      <w:bookmarkStart w:id="3" w:name="_GoBack"/>
      <w:bookmarkEnd w:id="3"/>
    </w:p>
    <w:p w:rsidR="00E143A4" w:rsidRPr="00030520" w:rsidRDefault="00E143A4">
      <w:pPr>
        <w:rPr>
          <w:sz w:val="24"/>
          <w:szCs w:val="24"/>
          <w:lang w:val="en-US"/>
        </w:rPr>
      </w:pPr>
    </w:p>
    <w:sectPr w:rsidR="00E143A4" w:rsidRPr="00030520" w:rsidSect="00E143A4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97C" w:rsidRDefault="002D597C" w:rsidP="00D96088">
      <w:pPr>
        <w:spacing w:after="0" w:line="240" w:lineRule="auto"/>
      </w:pPr>
      <w:r>
        <w:separator/>
      </w:r>
    </w:p>
  </w:endnote>
  <w:endnote w:type="continuationSeparator" w:id="0">
    <w:p w:rsidR="002D597C" w:rsidRDefault="002D597C" w:rsidP="00D96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97C" w:rsidRDefault="002D597C" w:rsidP="00D96088">
      <w:pPr>
        <w:spacing w:after="0" w:line="240" w:lineRule="auto"/>
      </w:pPr>
      <w:r>
        <w:separator/>
      </w:r>
    </w:p>
  </w:footnote>
  <w:footnote w:type="continuationSeparator" w:id="0">
    <w:p w:rsidR="002D597C" w:rsidRDefault="002D597C" w:rsidP="00D960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9BA"/>
    <w:rsid w:val="00030520"/>
    <w:rsid w:val="00066A39"/>
    <w:rsid w:val="00071120"/>
    <w:rsid w:val="0007691D"/>
    <w:rsid w:val="000A5FEE"/>
    <w:rsid w:val="000F3D6A"/>
    <w:rsid w:val="000F4EDA"/>
    <w:rsid w:val="00110486"/>
    <w:rsid w:val="0013183C"/>
    <w:rsid w:val="00131ACE"/>
    <w:rsid w:val="00132008"/>
    <w:rsid w:val="00134259"/>
    <w:rsid w:val="00140D37"/>
    <w:rsid w:val="001449F0"/>
    <w:rsid w:val="00152142"/>
    <w:rsid w:val="001B1259"/>
    <w:rsid w:val="001F3B79"/>
    <w:rsid w:val="001F7AC5"/>
    <w:rsid w:val="00200766"/>
    <w:rsid w:val="002054E3"/>
    <w:rsid w:val="00234BB0"/>
    <w:rsid w:val="00236FA5"/>
    <w:rsid w:val="0024151B"/>
    <w:rsid w:val="00252451"/>
    <w:rsid w:val="00260E66"/>
    <w:rsid w:val="0027537F"/>
    <w:rsid w:val="002A5411"/>
    <w:rsid w:val="002A7F65"/>
    <w:rsid w:val="002B6E62"/>
    <w:rsid w:val="002D1A0E"/>
    <w:rsid w:val="002D597C"/>
    <w:rsid w:val="002E60BE"/>
    <w:rsid w:val="00312184"/>
    <w:rsid w:val="00314521"/>
    <w:rsid w:val="00321BEB"/>
    <w:rsid w:val="00334AA4"/>
    <w:rsid w:val="00354966"/>
    <w:rsid w:val="003554D9"/>
    <w:rsid w:val="003655A2"/>
    <w:rsid w:val="00385D6E"/>
    <w:rsid w:val="00392249"/>
    <w:rsid w:val="003B1144"/>
    <w:rsid w:val="003B6ED7"/>
    <w:rsid w:val="003F6CF2"/>
    <w:rsid w:val="004007EA"/>
    <w:rsid w:val="004031BB"/>
    <w:rsid w:val="004050DF"/>
    <w:rsid w:val="00406767"/>
    <w:rsid w:val="004219E8"/>
    <w:rsid w:val="004251EB"/>
    <w:rsid w:val="00426C64"/>
    <w:rsid w:val="00442FD4"/>
    <w:rsid w:val="004529B4"/>
    <w:rsid w:val="00454375"/>
    <w:rsid w:val="00464AFB"/>
    <w:rsid w:val="00473F5B"/>
    <w:rsid w:val="004777CC"/>
    <w:rsid w:val="004C401B"/>
    <w:rsid w:val="004E0C74"/>
    <w:rsid w:val="004E68F7"/>
    <w:rsid w:val="0050663D"/>
    <w:rsid w:val="00516F08"/>
    <w:rsid w:val="005252CF"/>
    <w:rsid w:val="005374A1"/>
    <w:rsid w:val="00555D28"/>
    <w:rsid w:val="00555F5D"/>
    <w:rsid w:val="00556783"/>
    <w:rsid w:val="00573457"/>
    <w:rsid w:val="00594D16"/>
    <w:rsid w:val="00597EC9"/>
    <w:rsid w:val="005A4395"/>
    <w:rsid w:val="0060586B"/>
    <w:rsid w:val="006253AE"/>
    <w:rsid w:val="00637588"/>
    <w:rsid w:val="00662B2F"/>
    <w:rsid w:val="006675AF"/>
    <w:rsid w:val="00670056"/>
    <w:rsid w:val="006719AB"/>
    <w:rsid w:val="00693FDE"/>
    <w:rsid w:val="006B5B01"/>
    <w:rsid w:val="006C0156"/>
    <w:rsid w:val="006C0E84"/>
    <w:rsid w:val="006C7C46"/>
    <w:rsid w:val="006F4C3E"/>
    <w:rsid w:val="006F560D"/>
    <w:rsid w:val="006F58DA"/>
    <w:rsid w:val="006F658D"/>
    <w:rsid w:val="006F7E85"/>
    <w:rsid w:val="00701F7B"/>
    <w:rsid w:val="00705AC1"/>
    <w:rsid w:val="00735C2D"/>
    <w:rsid w:val="00774812"/>
    <w:rsid w:val="00785974"/>
    <w:rsid w:val="00795BD5"/>
    <w:rsid w:val="007B0D38"/>
    <w:rsid w:val="007E3C68"/>
    <w:rsid w:val="007F1E11"/>
    <w:rsid w:val="00810777"/>
    <w:rsid w:val="00816BE6"/>
    <w:rsid w:val="0083495E"/>
    <w:rsid w:val="008469BA"/>
    <w:rsid w:val="008512F6"/>
    <w:rsid w:val="008570D5"/>
    <w:rsid w:val="008A3C8E"/>
    <w:rsid w:val="008B217E"/>
    <w:rsid w:val="008B3865"/>
    <w:rsid w:val="008B7C08"/>
    <w:rsid w:val="008E7B73"/>
    <w:rsid w:val="008F036F"/>
    <w:rsid w:val="00902440"/>
    <w:rsid w:val="009348BE"/>
    <w:rsid w:val="0093786F"/>
    <w:rsid w:val="00943580"/>
    <w:rsid w:val="009613CA"/>
    <w:rsid w:val="00963934"/>
    <w:rsid w:val="00966934"/>
    <w:rsid w:val="009A721E"/>
    <w:rsid w:val="009B0CA4"/>
    <w:rsid w:val="009B4042"/>
    <w:rsid w:val="009D21F4"/>
    <w:rsid w:val="009E2C87"/>
    <w:rsid w:val="009E5185"/>
    <w:rsid w:val="009F3C2A"/>
    <w:rsid w:val="00A22BEC"/>
    <w:rsid w:val="00A311FD"/>
    <w:rsid w:val="00A3582C"/>
    <w:rsid w:val="00A4093D"/>
    <w:rsid w:val="00A46485"/>
    <w:rsid w:val="00A66529"/>
    <w:rsid w:val="00AC3D18"/>
    <w:rsid w:val="00AC3F18"/>
    <w:rsid w:val="00AD0312"/>
    <w:rsid w:val="00AD7943"/>
    <w:rsid w:val="00B00C52"/>
    <w:rsid w:val="00B04A95"/>
    <w:rsid w:val="00B079D1"/>
    <w:rsid w:val="00B26FAF"/>
    <w:rsid w:val="00B418C4"/>
    <w:rsid w:val="00B44117"/>
    <w:rsid w:val="00B46AD0"/>
    <w:rsid w:val="00B63C84"/>
    <w:rsid w:val="00B7523F"/>
    <w:rsid w:val="00BA13B3"/>
    <w:rsid w:val="00BA50A5"/>
    <w:rsid w:val="00BB44E6"/>
    <w:rsid w:val="00BB4DA4"/>
    <w:rsid w:val="00BC0FC9"/>
    <w:rsid w:val="00BF0C76"/>
    <w:rsid w:val="00C05F64"/>
    <w:rsid w:val="00C16783"/>
    <w:rsid w:val="00C237AC"/>
    <w:rsid w:val="00C2428E"/>
    <w:rsid w:val="00C26469"/>
    <w:rsid w:val="00C41319"/>
    <w:rsid w:val="00C419A5"/>
    <w:rsid w:val="00C50E12"/>
    <w:rsid w:val="00C74931"/>
    <w:rsid w:val="00C906D5"/>
    <w:rsid w:val="00CD2FA7"/>
    <w:rsid w:val="00CD724C"/>
    <w:rsid w:val="00CF5F77"/>
    <w:rsid w:val="00CF76E1"/>
    <w:rsid w:val="00D050D4"/>
    <w:rsid w:val="00D06CDB"/>
    <w:rsid w:val="00D74C38"/>
    <w:rsid w:val="00D953D6"/>
    <w:rsid w:val="00D96088"/>
    <w:rsid w:val="00DB093B"/>
    <w:rsid w:val="00DC1EF0"/>
    <w:rsid w:val="00DC7AD8"/>
    <w:rsid w:val="00DF3BCA"/>
    <w:rsid w:val="00E143A4"/>
    <w:rsid w:val="00E14842"/>
    <w:rsid w:val="00E16F96"/>
    <w:rsid w:val="00E2033F"/>
    <w:rsid w:val="00E2119A"/>
    <w:rsid w:val="00E267E6"/>
    <w:rsid w:val="00E472BF"/>
    <w:rsid w:val="00E5419C"/>
    <w:rsid w:val="00E61445"/>
    <w:rsid w:val="00E64068"/>
    <w:rsid w:val="00E64DAE"/>
    <w:rsid w:val="00EA26D4"/>
    <w:rsid w:val="00EB0F6B"/>
    <w:rsid w:val="00EC7B70"/>
    <w:rsid w:val="00EF4748"/>
    <w:rsid w:val="00F15F81"/>
    <w:rsid w:val="00F2014F"/>
    <w:rsid w:val="00F23416"/>
    <w:rsid w:val="00F247A3"/>
    <w:rsid w:val="00F27FC6"/>
    <w:rsid w:val="00F3345A"/>
    <w:rsid w:val="00F359CB"/>
    <w:rsid w:val="00F35D2A"/>
    <w:rsid w:val="00F37E9B"/>
    <w:rsid w:val="00F44638"/>
    <w:rsid w:val="00F523ED"/>
    <w:rsid w:val="00F6534A"/>
    <w:rsid w:val="00F730B5"/>
    <w:rsid w:val="00F77F2D"/>
    <w:rsid w:val="00FA4220"/>
    <w:rsid w:val="00FA71E7"/>
    <w:rsid w:val="00FB584C"/>
    <w:rsid w:val="00FB753A"/>
    <w:rsid w:val="00FC2BAE"/>
    <w:rsid w:val="00FE7E8F"/>
    <w:rsid w:val="00FF280F"/>
    <w:rsid w:val="00FF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966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549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549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549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549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54966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D96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96088"/>
  </w:style>
  <w:style w:type="paragraph" w:styleId="ac">
    <w:name w:val="footer"/>
    <w:basedOn w:val="a"/>
    <w:link w:val="ad"/>
    <w:uiPriority w:val="99"/>
    <w:unhideWhenUsed/>
    <w:rsid w:val="00D96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96088"/>
  </w:style>
  <w:style w:type="character" w:styleId="ae">
    <w:name w:val="Hyperlink"/>
    <w:basedOn w:val="a0"/>
    <w:uiPriority w:val="99"/>
    <w:unhideWhenUsed/>
    <w:rsid w:val="00F2341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966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549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549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549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549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54966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D96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96088"/>
  </w:style>
  <w:style w:type="paragraph" w:styleId="ac">
    <w:name w:val="footer"/>
    <w:basedOn w:val="a"/>
    <w:link w:val="ad"/>
    <w:uiPriority w:val="99"/>
    <w:unhideWhenUsed/>
    <w:rsid w:val="00D96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96088"/>
  </w:style>
  <w:style w:type="character" w:styleId="ae">
    <w:name w:val="Hyperlink"/>
    <w:basedOn w:val="a0"/>
    <w:uiPriority w:val="99"/>
    <w:unhideWhenUsed/>
    <w:rsid w:val="00F234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2024-11-11T08:13:00Z</dcterms:created>
  <dcterms:modified xsi:type="dcterms:W3CDTF">2026-10-13T17:23:00Z</dcterms:modified>
</cp:coreProperties>
</file>