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5.0 -->
  <w:body>
    <w:p w:rsidR="004B765A" w:rsidRPr="00247969" w:rsidP="004B765A" w14:paraId="57954EFB" w14:textId="77777777">
      <w:pPr>
        <w:jc w:val="both"/>
        <w:rPr>
          <w:rFonts w:ascii="Times New Roman" w:hAnsi="Times New Roman" w:cs="Times New Roman"/>
          <w:lang w:val="ru-RU"/>
        </w:rPr>
      </w:pPr>
      <w:r w:rsidRPr="00247969">
        <w:rPr>
          <w:rFonts w:ascii="Times New Roman" w:eastAsia="Times New Roman" w:hAnsi="Times New Roman" w:cs="Times New Roman"/>
          <w:b/>
          <w:bCs/>
          <w:lang w:val="ru-RU"/>
        </w:rPr>
        <w:t xml:space="preserve">ПРИЛОЖЕНИЕ № 1А ПЕРЕЧЕНЬ ОТБОРОЧНЫХ КРИТЕРИЕВ, СООТВЕТСТВИЕ КОТОРЫМ УСТАНАВЛИВАЕТСЯ ПРИ РАССМОТРЕНИИ ЗАЯВОК УЧАСТНИКОВ ДО ЭТАПА ПОДВЕДЕНИЯ ИТОГОВ </w:t>
      </w:r>
    </w:p>
    <w:p w:rsidR="004B765A" w:rsidRPr="00247969" w:rsidP="004B765A" w14:paraId="1603E228" w14:textId="10931FFC">
      <w:pPr>
        <w:jc w:val="both"/>
        <w:rPr>
          <w:rFonts w:ascii="Times New Roman" w:eastAsia="Times New Roman" w:hAnsi="Times New Roman" w:cs="Times New Roman"/>
          <w:lang w:val="ru-RU"/>
        </w:rPr>
      </w:pPr>
      <w:r w:rsidRPr="00247969">
        <w:rPr>
          <w:rFonts w:ascii="Times New Roman" w:eastAsia="Times New Roman" w:hAnsi="Times New Roman" w:cs="Times New Roman"/>
          <w:lang w:val="ru-RU"/>
        </w:rPr>
        <w:t>Рассмотрение заявок Участников осуществляется на основании отборочных критериев, приведенных в Таблице 1А Приложения № 1А и Приложении №</w:t>
      </w:r>
      <w:r w:rsidRPr="00247969">
        <w:rPr>
          <w:rFonts w:ascii="Times New Roman" w:eastAsia="Times New Roman" w:hAnsi="Times New Roman" w:cs="Times New Roman"/>
          <w:lang w:val="ru-RU"/>
        </w:rPr>
        <w:t>   </w:t>
      </w:r>
      <w:r w:rsidRPr="00247969" w:rsidR="00901AE3">
        <w:rPr>
          <w:i/>
          <w:color w:val="000000" w:themeColor="text1"/>
          <w:lang w:val="ru-RU"/>
        </w:rPr>
        <w:t>8</w:t>
      </w:r>
      <w:r w:rsidRPr="00247969" w:rsidR="00901AE3">
        <w:rPr>
          <w:i/>
          <w:color w:val="000000" w:themeColor="text1"/>
          <w:lang w:val="ru-RU"/>
        </w:rPr>
        <w:t xml:space="preserve"> </w:t>
      </w:r>
      <w:r w:rsidRPr="00247969">
        <w:rPr>
          <w:rFonts w:ascii="Times New Roman" w:eastAsia="Times New Roman" w:hAnsi="Times New Roman" w:cs="Times New Roman"/>
          <w:lang w:val="ru-RU"/>
        </w:rPr>
        <w:t>Технического задания, являющегося неотъемлемой частью настоящей документации </w:t>
      </w:r>
    </w:p>
    <w:p w:rsidR="004B765A" w:rsidRPr="00247969" w:rsidP="004B765A" w14:paraId="2E07CC62" w14:textId="77777777">
      <w:pPr>
        <w:jc w:val="both"/>
        <w:rPr>
          <w:lang w:val="ru-RU"/>
        </w:rPr>
      </w:pPr>
    </w:p>
    <w:p w:rsidR="00A90358" w:rsidRPr="00247969" w:rsidP="00A90358" w14:paraId="7CA687E6" w14:textId="77777777">
      <w:pPr>
        <w:jc w:val="both"/>
        <w:rPr>
          <w:rFonts w:ascii="Times New Roman" w:hAnsi="Times New Roman" w:cs="Times New Roman"/>
          <w:lang w:val="ru-RU"/>
        </w:rPr>
      </w:pPr>
      <w:r w:rsidRPr="00247969">
        <w:rPr>
          <w:rFonts w:ascii="Times New Roman" w:eastAsia="Times New Roman" w:hAnsi="Times New Roman" w:cs="Times New Roman"/>
          <w:b/>
          <w:bCs/>
          <w:lang w:val="ru-RU"/>
        </w:rPr>
        <w:t>Таблица 1А. Перечень отборочных критериев, соответствие которым определяется при рассмотрении заявок до этапа подведения итогов</w:t>
      </w:r>
    </w:p>
    <w:p w:rsidR="004B765A" w:rsidRPr="00247969" w:rsidP="004B765A" w14:paraId="7C3899C0" w14:textId="77777777">
      <w:pPr>
        <w:jc w:val="both"/>
        <w:rPr>
          <w:rFonts w:ascii="Times New Roman" w:hAnsi="Times New Roman" w:cs="Times New Roman"/>
          <w:lang w:val="ru-RU"/>
        </w:rPr>
      </w:pPr>
    </w:p>
    <w:p w:rsidR="00F50508" w:rsidRPr="00247969" w14:paraId="1630DAC4" w14:textId="45D8CFBB">
      <w:pPr>
        <w:jc w:val="both"/>
        <w:rPr>
          <w:rFonts w:ascii="Times New Roman" w:hAnsi="Times New Roman" w:cs="Times New Roman"/>
          <w:lang w:val="ru-RU"/>
        </w:rPr>
      </w:pPr>
    </w:p>
    <w:tbl>
      <w:tblPr>
        <w:tblW w:w="13980" w:type="dxa"/>
        <w:jc w:val="center"/>
        <w:tblLayout w:type="fixed"/>
        <w:tblCellMar>
          <w:top w:w="120" w:type="dxa"/>
          <w:left w:w="120" w:type="dxa"/>
          <w:bottom w:w="120" w:type="dxa"/>
          <w:right w:w="120" w:type="dxa"/>
        </w:tblCellMar>
        <w:tblLook w:val="0000"/>
      </w:tblPr>
      <w:tblGrid>
        <w:gridCol w:w="900"/>
        <w:gridCol w:w="4530"/>
        <w:gridCol w:w="5460"/>
        <w:gridCol w:w="3090"/>
      </w:tblGrid>
      <w:tr w14:paraId="4B133471" w14:textId="77777777" w:rsidTr="00B21411">
        <w:tblPrEx>
          <w:tblW w:w="13980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jc w:val="center"/>
        </w:trPr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6B455469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  <w:b/>
                <w:bCs/>
              </w:rPr>
              <w:t>№</w:t>
            </w:r>
          </w:p>
          <w:p w:rsidR="00F50508" w:rsidRPr="00247969" w14:paraId="5DC43DB9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  <w:b/>
                <w:bCs/>
              </w:rPr>
              <w:t>п/п</w:t>
            </w:r>
          </w:p>
        </w:tc>
        <w:tc>
          <w:tcPr>
            <w:tcW w:w="4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4C80CC88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  <w:b/>
                <w:bCs/>
              </w:rPr>
              <w:t>Отборочные</w:t>
            </w:r>
            <w:r w:rsidRPr="00247969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247969">
              <w:rPr>
                <w:rFonts w:ascii="Times New Roman" w:eastAsia="Times New Roman" w:hAnsi="Times New Roman" w:cs="Times New Roman"/>
                <w:b/>
                <w:bCs/>
              </w:rPr>
              <w:t>критерии</w:t>
            </w:r>
          </w:p>
        </w:tc>
        <w:tc>
          <w:tcPr>
            <w:tcW w:w="5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04334D95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  <w:b/>
                <w:bCs/>
              </w:rPr>
              <w:t>Подтверждающие</w:t>
            </w:r>
            <w:r w:rsidRPr="00247969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247969">
              <w:rPr>
                <w:rFonts w:ascii="Times New Roman" w:eastAsia="Times New Roman" w:hAnsi="Times New Roman" w:cs="Times New Roman"/>
                <w:b/>
                <w:bCs/>
              </w:rPr>
              <w:t>документы</w:t>
            </w:r>
          </w:p>
        </w:tc>
        <w:tc>
          <w:tcPr>
            <w:tcW w:w="3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3F340E3E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  <w:b/>
                <w:bCs/>
              </w:rPr>
              <w:t>Порядок</w:t>
            </w:r>
            <w:r w:rsidRPr="00247969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247969">
              <w:rPr>
                <w:rFonts w:ascii="Times New Roman" w:eastAsia="Times New Roman" w:hAnsi="Times New Roman" w:cs="Times New Roman"/>
                <w:b/>
                <w:bCs/>
              </w:rPr>
              <w:t>отбора</w:t>
            </w:r>
          </w:p>
        </w:tc>
      </w:tr>
      <w:tr w14:paraId="6DACA37E" w14:textId="77777777" w:rsidTr="00B21411">
        <w:tblPrEx>
          <w:tblW w:w="13980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jc w:val="center"/>
        </w:trPr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3ACFBDAD" w14:textId="77777777">
            <w:pPr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4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4EAC5B88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Соответствие формы и содержания заявки, в 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т.ч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. состава документов, входящих в состав заявки (за исключением документов в составе заявки, подлежащих оценке в соответствии с оценочными критериями, и Коммерческого предложения и/или иного документа, раскрывающего информацию о ценовом предложении Участника), а также способа (формата) и 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порядка их предоставления требованиям документации</w:t>
            </w:r>
          </w:p>
        </w:tc>
        <w:tc>
          <w:tcPr>
            <w:tcW w:w="5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45404766" w14:textId="77777777">
            <w:pPr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</w:rPr>
              <w:t>Заявка</w:t>
            </w:r>
            <w:r w:rsidRPr="00247969">
              <w:rPr>
                <w:rFonts w:ascii="Times New Roman" w:eastAsia="Times New Roman" w:hAnsi="Times New Roman" w:cs="Times New Roman"/>
              </w:rPr>
              <w:t xml:space="preserve"> </w:t>
            </w:r>
            <w:r w:rsidRPr="00247969">
              <w:rPr>
                <w:rFonts w:ascii="Times New Roman" w:eastAsia="Times New Roman" w:hAnsi="Times New Roman" w:cs="Times New Roman"/>
              </w:rPr>
              <w:t>Участника</w:t>
            </w:r>
            <w:r w:rsidRPr="00247969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4DFFE979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В случае несоответствия критерию – заявка Участника должна быть отклонена</w:t>
            </w:r>
          </w:p>
        </w:tc>
      </w:tr>
      <w:tr w14:paraId="1A7D3078" w14:textId="77777777" w:rsidTr="00B21411">
        <w:tblPrEx>
          <w:tblW w:w="13980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jc w:val="center"/>
        </w:trPr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1308FF21" w14:textId="77777777">
            <w:pPr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4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5B304D42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hAnsi="Times New Roman" w:cs="Times New Roman"/>
                <w:lang w:val="ru-RU"/>
              </w:rPr>
              <w:t xml:space="preserve">Достоверность и/или </w:t>
            </w:r>
            <w:r w:rsidRPr="00247969">
              <w:rPr>
                <w:rFonts w:ascii="Times New Roman" w:hAnsi="Times New Roman" w:cs="Times New Roman"/>
                <w:lang w:val="ru-RU"/>
              </w:rPr>
              <w:t xml:space="preserve">непротиворечивость </w:t>
            </w:r>
            <w:r w:rsidRPr="00247969">
              <w:rPr>
                <w:rFonts w:ascii="Times New Roman" w:hAnsi="Times New Roman" w:cs="Times New Roman"/>
              </w:rPr>
              <w:t> </w:t>
            </w:r>
            <w:r w:rsidRPr="00247969">
              <w:rPr>
                <w:rFonts w:ascii="Times New Roman" w:hAnsi="Times New Roman" w:cs="Times New Roman"/>
                <w:lang w:val="ru-RU"/>
              </w:rPr>
              <w:t>информации</w:t>
            </w:r>
            <w:r w:rsidRPr="00247969">
              <w:rPr>
                <w:rFonts w:ascii="Times New Roman" w:hAnsi="Times New Roman" w:cs="Times New Roman"/>
                <w:lang w:val="ru-RU"/>
              </w:rPr>
              <w:t xml:space="preserve"> и документов, предоставленных Участником в составе заявки</w:t>
            </w:r>
            <w:r w:rsidRPr="00247969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5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6710C6A0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Заявка участника, данные сайта ФНС России </w:t>
            </w:r>
            <w:r w:rsidRPr="00247969">
              <w:rPr>
                <w:rFonts w:ascii="Times New Roman" w:eastAsia="Times New Roman" w:hAnsi="Times New Roman" w:cs="Times New Roman"/>
              </w:rPr>
              <w:t>https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://</w:t>
            </w:r>
            <w:r w:rsidRPr="00247969">
              <w:rPr>
                <w:rFonts w:ascii="Times New Roman" w:eastAsia="Times New Roman" w:hAnsi="Times New Roman" w:cs="Times New Roman"/>
              </w:rPr>
              <w:t>www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nalog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gov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ru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, сведения из реестра недобросовестных поставщиков (подрядчиков, исполнителей) и реестра недобросовестных подрядных организаций (</w:t>
            </w:r>
            <w:r w:rsidRPr="00247969">
              <w:rPr>
                <w:rFonts w:ascii="Times New Roman" w:eastAsia="Times New Roman" w:hAnsi="Times New Roman" w:cs="Times New Roman"/>
              </w:rPr>
              <w:t>https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://</w:t>
            </w:r>
            <w:r w:rsidRPr="00247969">
              <w:rPr>
                <w:rFonts w:ascii="Times New Roman" w:eastAsia="Times New Roman" w:hAnsi="Times New Roman" w:cs="Times New Roman"/>
              </w:rPr>
              <w:t>zakupki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gov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ru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).</w:t>
            </w:r>
          </w:p>
          <w:p w:rsidR="00F50508" w:rsidRPr="00247969" w14:paraId="09A0C650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Проверка осуществляется по имеющейся у Общества достоверной информации (запросы МВД, Прокуратуры, адвокатские запросы, судебные запросы, сайты органов судебной власти и иные официальные публичные источники).</w:t>
            </w:r>
          </w:p>
        </w:tc>
        <w:tc>
          <w:tcPr>
            <w:tcW w:w="3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77E4AAE6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В случае выявления недостоверности (недействительности) информации и документов, предоставленных Участником в составе заявки – заявка Участника должна быть отклонена </w:t>
            </w:r>
          </w:p>
        </w:tc>
      </w:tr>
      <w:tr w14:paraId="500A256C" w14:textId="77777777" w:rsidTr="00B21411">
        <w:tblPrEx>
          <w:tblW w:w="13980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jc w:val="center"/>
        </w:trPr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4FB92942" w14:textId="77777777">
            <w:pPr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4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0D70B5A0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Участник должен обладать гражданской правоспособностью в полном объеме для заключения и исполнения договора по результатам закупки, в том числе:</w:t>
            </w:r>
          </w:p>
          <w:p w:rsidR="00F50508" w:rsidRPr="00247969" w14:paraId="37F47D23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‒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ab/>
              <w:t>быть зарегистрированным в качестве юридического лица в установленном в Российской Федерации порядке (для российских юридических лиц); или</w:t>
            </w:r>
          </w:p>
          <w:p w:rsidR="00F50508" w:rsidRPr="00247969" w14:paraId="39718287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‒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ab/>
              <w:t>быть зарегистрированным в качестве индивидуального предпринимателя в установленном в Российской Федерации порядке (для российских индивидуальных предпринимателей); или</w:t>
            </w:r>
          </w:p>
          <w:p w:rsidR="00F50508" w:rsidRPr="00247969" w14:paraId="52A95493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‒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ab/>
              <w:t>быть зарегистрированным в качестве субъекта гражданского права в соответствии с законодательством государства по месту нахождения (для иностранных Участников).</w:t>
            </w:r>
          </w:p>
        </w:tc>
        <w:tc>
          <w:tcPr>
            <w:tcW w:w="5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451E7BF2" w14:textId="77777777">
            <w:pPr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Заявка Участника, данные сайта ФНС России </w:t>
            </w:r>
            <w:r w:rsidRPr="00247969">
              <w:rPr>
                <w:rFonts w:ascii="Times New Roman" w:eastAsia="Times New Roman" w:hAnsi="Times New Roman" w:cs="Times New Roman"/>
              </w:rPr>
              <w:t>https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://</w:t>
            </w:r>
            <w:r w:rsidRPr="00247969">
              <w:rPr>
                <w:rFonts w:ascii="Times New Roman" w:eastAsia="Times New Roman" w:hAnsi="Times New Roman" w:cs="Times New Roman"/>
              </w:rPr>
              <w:t>www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nalog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gov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ru</w:t>
            </w:r>
          </w:p>
        </w:tc>
        <w:tc>
          <w:tcPr>
            <w:tcW w:w="3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3D85C603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В случае несоответствия критерию – заявка Участника должна быть отклонена</w:t>
            </w:r>
          </w:p>
        </w:tc>
      </w:tr>
      <w:tr w14:paraId="4B3A4931" w14:textId="77777777" w:rsidTr="00B21411">
        <w:tblPrEx>
          <w:tblW w:w="13980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jc w:val="center"/>
        </w:trPr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304A9340" w14:textId="77777777">
            <w:pPr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4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37FFD11F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Участник не должен находиться в процессе ликвидации в отношении Участника не должна быть введена какая–либо процедура банкротства, Участник не должен быть признанным по решению арбитражного суда несостоятельным (банкротом)</w:t>
            </w:r>
          </w:p>
        </w:tc>
        <w:tc>
          <w:tcPr>
            <w:tcW w:w="5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6C06680D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Заявка Участника, данные сайтов </w:t>
            </w:r>
            <w:r w:rsidRPr="00247969">
              <w:rPr>
                <w:rFonts w:ascii="Times New Roman" w:eastAsia="Times New Roman" w:hAnsi="Times New Roman" w:cs="Times New Roman"/>
              </w:rPr>
              <w:t>www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nalog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gov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ru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r w:rsidRPr="00247969">
              <w:rPr>
                <w:rFonts w:ascii="Times New Roman" w:eastAsia="Times New Roman" w:hAnsi="Times New Roman" w:cs="Times New Roman"/>
              </w:rPr>
              <w:t>https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://</w:t>
            </w:r>
            <w:r w:rsidRPr="00247969">
              <w:rPr>
                <w:rFonts w:ascii="Times New Roman" w:eastAsia="Times New Roman" w:hAnsi="Times New Roman" w:cs="Times New Roman"/>
              </w:rPr>
              <w:t>www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vestnik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247969">
              <w:rPr>
                <w:rFonts w:ascii="Times New Roman" w:eastAsia="Times New Roman" w:hAnsi="Times New Roman" w:cs="Times New Roman"/>
              </w:rPr>
              <w:t>gosreg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ru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r w:rsidRPr="00247969">
              <w:rPr>
                <w:rFonts w:ascii="Times New Roman" w:eastAsia="Times New Roman" w:hAnsi="Times New Roman" w:cs="Times New Roman"/>
              </w:rPr>
              <w:t>kad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arbitr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ru</w:t>
            </w:r>
          </w:p>
        </w:tc>
        <w:tc>
          <w:tcPr>
            <w:tcW w:w="3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4CD2BA1A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В случае несоответствия критерию – заявка Участника должна быть отклонена</w:t>
            </w:r>
          </w:p>
        </w:tc>
      </w:tr>
      <w:tr w14:paraId="3D197831" w14:textId="77777777" w:rsidTr="00B21411">
        <w:tblPrEx>
          <w:tblW w:w="13980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jc w:val="center"/>
        </w:trPr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1616BD29" w14:textId="77777777">
            <w:pPr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4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01639801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Участник не должен находиться в процессе реорганизации в следующих формах:</w:t>
            </w:r>
          </w:p>
          <w:p w:rsidR="00F50508" w:rsidRPr="00247969" w14:paraId="64CB0420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1) слияния и разделения;</w:t>
            </w:r>
          </w:p>
          <w:p w:rsidR="00F50508" w:rsidRPr="00247969" w14:paraId="5B6A2E72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2) присоединения, в результате которого Участник прекратит свою деятельность;</w:t>
            </w:r>
          </w:p>
          <w:p w:rsidR="00F50508" w:rsidRPr="00247969" w14:paraId="1384A328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3) сочетании различных форм реорганизации, в результате которой Участник прекратит свою деятельность</w:t>
            </w:r>
          </w:p>
        </w:tc>
        <w:tc>
          <w:tcPr>
            <w:tcW w:w="5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627403E8" w14:textId="77777777">
            <w:pPr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Заявка Участника, данные сайтов </w:t>
            </w:r>
            <w:r w:rsidRPr="00247969">
              <w:rPr>
                <w:rFonts w:ascii="Times New Roman" w:eastAsia="Times New Roman" w:hAnsi="Times New Roman" w:cs="Times New Roman"/>
              </w:rPr>
              <w:t>www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nalog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gov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ru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r w:rsidRPr="00247969">
              <w:rPr>
                <w:rFonts w:ascii="Times New Roman" w:eastAsia="Times New Roman" w:hAnsi="Times New Roman" w:cs="Times New Roman"/>
              </w:rPr>
              <w:t>https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://</w:t>
            </w:r>
            <w:r w:rsidRPr="00247969">
              <w:rPr>
                <w:rFonts w:ascii="Times New Roman" w:eastAsia="Times New Roman" w:hAnsi="Times New Roman" w:cs="Times New Roman"/>
              </w:rPr>
              <w:t>www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vestnik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247969">
              <w:rPr>
                <w:rFonts w:ascii="Times New Roman" w:eastAsia="Times New Roman" w:hAnsi="Times New Roman" w:cs="Times New Roman"/>
              </w:rPr>
              <w:t>gosreg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ru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r w:rsidRPr="00247969">
              <w:rPr>
                <w:rFonts w:ascii="Times New Roman" w:eastAsia="Times New Roman" w:hAnsi="Times New Roman" w:cs="Times New Roman"/>
              </w:rPr>
              <w:t>kad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arbitr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ru</w:t>
            </w:r>
          </w:p>
        </w:tc>
        <w:tc>
          <w:tcPr>
            <w:tcW w:w="3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17C6B4F9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В случае несоответствия критерию – заявка Участника должна быть отклонена</w:t>
            </w:r>
          </w:p>
        </w:tc>
      </w:tr>
      <w:tr w14:paraId="485567F7" w14:textId="77777777" w:rsidTr="00B21411">
        <w:tblPrEx>
          <w:tblW w:w="13980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jc w:val="center"/>
        </w:trPr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1524D16F" w14:textId="77777777">
            <w:pPr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4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40835CCD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В отношении Участника не должна быть опубликована информация о предстоящем исключении из единого государственного реестра юридических лиц</w:t>
            </w:r>
          </w:p>
        </w:tc>
        <w:tc>
          <w:tcPr>
            <w:tcW w:w="5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0A8BF746" w14:textId="77777777">
            <w:pPr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Заявка Участника, данные сайтов </w:t>
            </w:r>
            <w:r w:rsidRPr="00247969">
              <w:rPr>
                <w:rFonts w:ascii="Times New Roman" w:eastAsia="Times New Roman" w:hAnsi="Times New Roman" w:cs="Times New Roman"/>
              </w:rPr>
              <w:t>www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nalog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gov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ru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r w:rsidRPr="00247969">
              <w:rPr>
                <w:rFonts w:ascii="Times New Roman" w:eastAsia="Times New Roman" w:hAnsi="Times New Roman" w:cs="Times New Roman"/>
              </w:rPr>
              <w:t>https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://</w:t>
            </w:r>
            <w:r w:rsidRPr="00247969">
              <w:rPr>
                <w:rFonts w:ascii="Times New Roman" w:eastAsia="Times New Roman" w:hAnsi="Times New Roman" w:cs="Times New Roman"/>
              </w:rPr>
              <w:t>www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vestnik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247969">
              <w:rPr>
                <w:rFonts w:ascii="Times New Roman" w:eastAsia="Times New Roman" w:hAnsi="Times New Roman" w:cs="Times New Roman"/>
              </w:rPr>
              <w:t>gosreg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ru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r w:rsidRPr="00247969">
              <w:rPr>
                <w:rFonts w:ascii="Times New Roman" w:eastAsia="Times New Roman" w:hAnsi="Times New Roman" w:cs="Times New Roman"/>
              </w:rPr>
              <w:t>kad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arbitr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ru</w:t>
            </w:r>
          </w:p>
        </w:tc>
        <w:tc>
          <w:tcPr>
            <w:tcW w:w="3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3699E0E4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В случае несоответствия критерию – заявка Участника должна быть отклонена</w:t>
            </w:r>
          </w:p>
        </w:tc>
      </w:tr>
      <w:tr w14:paraId="53253B32" w14:textId="77777777" w:rsidTr="00B21411">
        <w:tblPrEx>
          <w:tblW w:w="13980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jc w:val="center"/>
        </w:trPr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0F82401B" w14:textId="77777777">
            <w:pPr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4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12E20954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Непредоставление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 информации о наличии конфликта интересов, в том числе урегулированного</w:t>
            </w:r>
          </w:p>
        </w:tc>
        <w:tc>
          <w:tcPr>
            <w:tcW w:w="5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048C93DE" w14:textId="77777777">
            <w:pPr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</w:rPr>
              <w:t>Заявка</w:t>
            </w:r>
            <w:r w:rsidRPr="00247969">
              <w:rPr>
                <w:rFonts w:ascii="Times New Roman" w:eastAsia="Times New Roman" w:hAnsi="Times New Roman" w:cs="Times New Roman"/>
              </w:rPr>
              <w:t xml:space="preserve"> </w:t>
            </w:r>
            <w:r w:rsidRPr="00247969">
              <w:rPr>
                <w:rFonts w:ascii="Times New Roman" w:eastAsia="Times New Roman" w:hAnsi="Times New Roman" w:cs="Times New Roman"/>
              </w:rPr>
              <w:t>Участника</w:t>
            </w:r>
            <w:r w:rsidRPr="00247969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20114F8B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В случае несоответствия критерию – заявка Участника должна быть отклонена</w:t>
            </w:r>
          </w:p>
        </w:tc>
      </w:tr>
      <w:tr w14:paraId="67DFE199" w14:textId="77777777" w:rsidTr="00B21411">
        <w:tblPrEx>
          <w:tblW w:w="13980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jc w:val="center"/>
        </w:trPr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565CD3BD" w14:textId="77777777">
            <w:pPr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4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4233ED0D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Отсутствие сведений об Участнике в следующих реестрах недобросовестных поставщиков:</w:t>
            </w:r>
          </w:p>
          <w:p w:rsidR="00F50508" w:rsidRPr="00247969" w14:paraId="5D19DB12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- в реестре, ведущемся в соответствии с положениями Закона № 223-ФЗ;</w:t>
            </w:r>
          </w:p>
          <w:p w:rsidR="00F50508" w:rsidRPr="00247969" w14:paraId="43F62917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- в реестре, ведущемся в соответствии с положениями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5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5593323E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Заявка Участника, сведения из реестра недобросовестных поставщиков (подрядчиков, исполнителей) и реестра недобросовестных подрядных организаций (</w:t>
            </w:r>
            <w:r w:rsidRPr="00247969">
              <w:rPr>
                <w:rFonts w:ascii="Times New Roman" w:eastAsia="Times New Roman" w:hAnsi="Times New Roman" w:cs="Times New Roman"/>
              </w:rPr>
              <w:t>https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://</w:t>
            </w:r>
            <w:r w:rsidRPr="00247969">
              <w:rPr>
                <w:rFonts w:ascii="Times New Roman" w:eastAsia="Times New Roman" w:hAnsi="Times New Roman" w:cs="Times New Roman"/>
              </w:rPr>
              <w:t>zakupki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gov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ru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</w:tc>
        <w:tc>
          <w:tcPr>
            <w:tcW w:w="3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0AFB5B07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В случае несоответствия критерию – заявка Участника должна быть отклонена</w:t>
            </w:r>
          </w:p>
        </w:tc>
      </w:tr>
      <w:tr w14:paraId="010D3070" w14:textId="77777777" w:rsidTr="00B21411">
        <w:tblPrEx>
          <w:tblW w:w="13980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jc w:val="center"/>
        </w:trPr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12DEA46B" w14:textId="77777777">
            <w:pPr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</w:rPr>
              <w:t>9.</w:t>
            </w:r>
          </w:p>
        </w:tc>
        <w:tc>
          <w:tcPr>
            <w:tcW w:w="4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02565DB0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Отсутствие у Участника задолженности по начисленным налогам, сборам и иным обязательным платежам в бюджеты любого уровня или государственные внебюджетные фонды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сборах), размер которой превышает 10 процентов стоимости чистых активов Участника, определяемой по данным бухгалтерской отчётности за последний завершённый отчётный период</w:t>
            </w:r>
          </w:p>
        </w:tc>
        <w:tc>
          <w:tcPr>
            <w:tcW w:w="5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4654E0FC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Заявка Участника, данные ФНС России </w:t>
            </w:r>
            <w:r w:rsidRPr="00247969">
              <w:rPr>
                <w:rFonts w:ascii="Times New Roman" w:eastAsia="Times New Roman" w:hAnsi="Times New Roman" w:cs="Times New Roman"/>
              </w:rPr>
              <w:t>https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://</w:t>
            </w:r>
            <w:r w:rsidRPr="00247969">
              <w:rPr>
                <w:rFonts w:ascii="Times New Roman" w:eastAsia="Times New Roman" w:hAnsi="Times New Roman" w:cs="Times New Roman"/>
              </w:rPr>
              <w:t>www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nalog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ru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 и ФССП России </w:t>
            </w:r>
            <w:r w:rsidRPr="00247969">
              <w:rPr>
                <w:rFonts w:ascii="Times New Roman" w:eastAsia="Times New Roman" w:hAnsi="Times New Roman" w:cs="Times New Roman"/>
              </w:rPr>
              <w:t>https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://</w:t>
            </w:r>
            <w:r w:rsidRPr="00247969">
              <w:rPr>
                <w:rFonts w:ascii="Times New Roman" w:eastAsia="Times New Roman" w:hAnsi="Times New Roman" w:cs="Times New Roman"/>
              </w:rPr>
              <w:t>fssp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gov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ru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.   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4147F84B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В случае несоответствия критерию – заявка Участника должна быть отклонена</w:t>
            </w:r>
          </w:p>
        </w:tc>
      </w:tr>
      <w:tr w14:paraId="5D09632B" w14:textId="77777777" w:rsidTr="00B21411">
        <w:tblPrEx>
          <w:tblW w:w="13980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jc w:val="center"/>
        </w:trPr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7207EE55" w14:textId="77777777">
            <w:pPr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</w:rPr>
              <w:t>10.</w:t>
            </w:r>
          </w:p>
        </w:tc>
        <w:tc>
          <w:tcPr>
            <w:tcW w:w="4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354F352E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У руководителя, членов коллегиального исполнительного органа, главного бухгалтера Участника должна отсутствовать судимость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снята); к указанным физическим лицам не должно быть применено наказание в виде лишения права занимать определенные должности или заниматься определенной деятельностью, которые связаны с предметом Закупочной документации;</w:t>
            </w:r>
            <w:r w:rsidRPr="00247969">
              <w:rPr>
                <w:rFonts w:ascii="Times New Roman" w:eastAsia="Times New Roman" w:hAnsi="Times New Roman" w:cs="Times New Roman"/>
              </w:rPr>
              <w:t> 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в отношении указанных лиц, а также иных сотрудников компании отсутствует установленный факт коррупционных проявлений, а так же иной установленный факт деяния, признаваемого в соответствии с законодательством преступлением коррупционной направленности.</w:t>
            </w:r>
          </w:p>
        </w:tc>
        <w:tc>
          <w:tcPr>
            <w:tcW w:w="5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3AB8064B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Заявка Участника, имеющаяся у Общества достоверная информация (материалы процессуальной проверки правоохранительных органов, запросы МВД, Прокуратуры, адвокатские запросы, судебные запросы, сайты органов судебной власти и иные официальные публичные источники)</w:t>
            </w:r>
          </w:p>
        </w:tc>
        <w:tc>
          <w:tcPr>
            <w:tcW w:w="3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40D64A41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В случае несоответствия критерию – заявка Участника должна быть отклонена</w:t>
            </w:r>
          </w:p>
          <w:p w:rsidR="00F50508" w:rsidRPr="00247969" w14:paraId="77EB85BD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Данный отборочный критерий проверяется по имеющейся у Общества достоверной информации </w:t>
            </w:r>
          </w:p>
          <w:p w:rsidR="00F50508" w:rsidRPr="00247969" w14:paraId="2176939B" w14:textId="7777777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14:paraId="4F933D1F" w14:textId="77777777" w:rsidTr="00B21411">
        <w:tblPrEx>
          <w:tblW w:w="13980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jc w:val="center"/>
        </w:trPr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4C2E5BDC" w14:textId="77777777">
            <w:pPr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</w:rPr>
              <w:t>11.</w:t>
            </w:r>
          </w:p>
        </w:tc>
        <w:tc>
          <w:tcPr>
            <w:tcW w:w="4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2986EEB3" w14:textId="77777777">
            <w:pPr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Отсутствие фактов привлечения в течение 2 лет до момента подачи 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Заявки  Участником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 закупки - юридического лица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</w:t>
            </w:r>
          </w:p>
        </w:tc>
        <w:tc>
          <w:tcPr>
            <w:tcW w:w="5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38801275" w14:textId="77777777">
            <w:pPr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Заявка Участника, данные реестра юридических лиц, привлеченных к административной ответственности по статье 19.28 Кодекса Российской Федерации об административных правонарушениях на сайте Генеральной прокуратуры Российской Федерации </w:t>
            </w:r>
            <w:r w:rsidRPr="00247969">
              <w:rPr>
                <w:rFonts w:ascii="Times New Roman" w:eastAsia="Times New Roman" w:hAnsi="Times New Roman" w:cs="Times New Roman"/>
              </w:rPr>
              <w:t>https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://</w:t>
            </w:r>
            <w:r w:rsidRPr="00247969">
              <w:rPr>
                <w:rFonts w:ascii="Times New Roman" w:eastAsia="Times New Roman" w:hAnsi="Times New Roman" w:cs="Times New Roman"/>
              </w:rPr>
              <w:t>epp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genproc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gov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ru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/</w:t>
            </w:r>
            <w:r w:rsidRPr="00247969">
              <w:rPr>
                <w:rFonts w:ascii="Times New Roman" w:eastAsia="Times New Roman" w:hAnsi="Times New Roman" w:cs="Times New Roman"/>
              </w:rPr>
              <w:t>web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/</w:t>
            </w:r>
            <w:r w:rsidRPr="00247969">
              <w:rPr>
                <w:rFonts w:ascii="Times New Roman" w:eastAsia="Times New Roman" w:hAnsi="Times New Roman" w:cs="Times New Roman"/>
              </w:rPr>
              <w:t>gprf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/</w:t>
            </w:r>
            <w:r w:rsidRPr="00247969">
              <w:rPr>
                <w:rFonts w:ascii="Times New Roman" w:eastAsia="Times New Roman" w:hAnsi="Times New Roman" w:cs="Times New Roman"/>
              </w:rPr>
              <w:t>activity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/</w:t>
            </w:r>
            <w:r w:rsidRPr="00247969">
              <w:rPr>
                <w:rFonts w:ascii="Times New Roman" w:eastAsia="Times New Roman" w:hAnsi="Times New Roman" w:cs="Times New Roman"/>
              </w:rPr>
              <w:t>combating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247969">
              <w:rPr>
                <w:rFonts w:ascii="Times New Roman" w:eastAsia="Times New Roman" w:hAnsi="Times New Roman" w:cs="Times New Roman"/>
              </w:rPr>
              <w:t>corruption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/</w:t>
            </w:r>
            <w:r w:rsidRPr="00247969">
              <w:rPr>
                <w:rFonts w:ascii="Times New Roman" w:eastAsia="Times New Roman" w:hAnsi="Times New Roman" w:cs="Times New Roman"/>
              </w:rPr>
              <w:t>registry</w:t>
            </w:r>
          </w:p>
        </w:tc>
        <w:tc>
          <w:tcPr>
            <w:tcW w:w="3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2450ECA5" w14:textId="77777777">
            <w:pPr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В случае несоответствия критерию – заявка Участника должна быть отклонена</w:t>
            </w:r>
          </w:p>
        </w:tc>
      </w:tr>
      <w:tr w14:paraId="59FEC8E6" w14:textId="77777777" w:rsidTr="00B21411">
        <w:tblPrEx>
          <w:tblW w:w="13980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jc w:val="center"/>
        </w:trPr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5E9CBD87" w14:textId="77777777">
            <w:pPr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</w:rPr>
              <w:t>12.</w:t>
            </w:r>
          </w:p>
        </w:tc>
        <w:tc>
          <w:tcPr>
            <w:tcW w:w="4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4B3B" w:rsidRPr="00F84B3B" w:rsidP="00F84B3B" w14:paraId="01D5BEB4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84B3B">
              <w:rPr>
                <w:rFonts w:ascii="Times New Roman" w:hAnsi="Times New Roman" w:cs="Times New Roman"/>
                <w:lang w:val="ru-RU"/>
              </w:rPr>
              <w:t xml:space="preserve">Отсутствие нарушений обязательств перед Заказчиком (и/ или юридическими лицами, входящими в Группу компаний ПАО «Форвард </w:t>
            </w:r>
            <w:r w:rsidRPr="00F84B3B">
              <w:rPr>
                <w:rFonts w:ascii="Times New Roman" w:hAnsi="Times New Roman" w:cs="Times New Roman"/>
                <w:lang w:val="ru-RU"/>
              </w:rPr>
              <w:t>Энерго</w:t>
            </w:r>
            <w:r w:rsidRPr="00F84B3B">
              <w:rPr>
                <w:rFonts w:ascii="Times New Roman" w:hAnsi="Times New Roman" w:cs="Times New Roman"/>
                <w:lang w:val="ru-RU"/>
              </w:rPr>
              <w:t>»*</w:t>
            </w:r>
            <w:r w:rsidRPr="00F84B3B">
              <w:rPr>
                <w:rFonts w:ascii="Times New Roman" w:hAnsi="Times New Roman" w:cs="Times New Roman"/>
                <w:lang w:val="ru-RU"/>
              </w:rPr>
              <w:t>) у Участника, которые**:</w:t>
            </w:r>
          </w:p>
          <w:p w:rsidR="00F84B3B" w:rsidRPr="00F84B3B" w:rsidP="00F84B3B" w14:paraId="0001A16A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84B3B">
              <w:rPr>
                <w:rFonts w:ascii="Times New Roman" w:hAnsi="Times New Roman" w:cs="Times New Roman"/>
                <w:lang w:val="ru-RU"/>
              </w:rPr>
              <w:t>а) выразились в отказе участника от заключения договора по результатам закупки;</w:t>
            </w:r>
          </w:p>
          <w:p w:rsidR="00F84B3B" w:rsidRPr="00F84B3B" w:rsidP="00F84B3B" w14:paraId="5999FE74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84B3B">
              <w:rPr>
                <w:rFonts w:ascii="Times New Roman" w:hAnsi="Times New Roman" w:cs="Times New Roman"/>
                <w:lang w:val="ru-RU"/>
              </w:rPr>
              <w:t xml:space="preserve">б) повлекли за собой расторжение договора Заказчиком (и/ или юридическими лицами, входящими в Группу компаний ПАО «Форвард </w:t>
            </w:r>
            <w:r w:rsidRPr="00F84B3B">
              <w:rPr>
                <w:rFonts w:ascii="Times New Roman" w:hAnsi="Times New Roman" w:cs="Times New Roman"/>
                <w:lang w:val="ru-RU"/>
              </w:rPr>
              <w:t>Энерго</w:t>
            </w:r>
            <w:r w:rsidRPr="00F84B3B">
              <w:rPr>
                <w:rFonts w:ascii="Times New Roman" w:hAnsi="Times New Roman" w:cs="Times New Roman"/>
                <w:lang w:val="ru-RU"/>
              </w:rPr>
              <w:t>»*</w:t>
            </w:r>
            <w:r w:rsidRPr="00F84B3B">
              <w:rPr>
                <w:rFonts w:ascii="Times New Roman" w:hAnsi="Times New Roman" w:cs="Times New Roman"/>
                <w:lang w:val="ru-RU"/>
              </w:rPr>
              <w:t>) в судебном порядке;</w:t>
            </w:r>
          </w:p>
          <w:p w:rsidR="00F84B3B" w:rsidRPr="00F84B3B" w:rsidP="00F84B3B" w14:paraId="03C399A8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84B3B">
              <w:rPr>
                <w:rFonts w:ascii="Times New Roman" w:hAnsi="Times New Roman" w:cs="Times New Roman"/>
                <w:lang w:val="ru-RU"/>
              </w:rPr>
              <w:t xml:space="preserve">в) повлекли за собой односторонний отказ от договора Заказчиком (и/ или юридическими лицами, входящими в Группу компаний ПАО «Форвард </w:t>
            </w:r>
            <w:r w:rsidRPr="00F84B3B">
              <w:rPr>
                <w:rFonts w:ascii="Times New Roman" w:hAnsi="Times New Roman" w:cs="Times New Roman"/>
                <w:lang w:val="ru-RU"/>
              </w:rPr>
              <w:t>Энерго</w:t>
            </w:r>
            <w:r w:rsidRPr="00F84B3B">
              <w:rPr>
                <w:rFonts w:ascii="Times New Roman" w:hAnsi="Times New Roman" w:cs="Times New Roman"/>
                <w:lang w:val="ru-RU"/>
              </w:rPr>
              <w:t>»*</w:t>
            </w:r>
            <w:r w:rsidRPr="00F84B3B">
              <w:rPr>
                <w:rFonts w:ascii="Times New Roman" w:hAnsi="Times New Roman" w:cs="Times New Roman"/>
                <w:lang w:val="ru-RU"/>
              </w:rPr>
              <w:t>) и в связи с существенным нарушением обязательств со стороны Участника***;</w:t>
            </w:r>
          </w:p>
          <w:p w:rsidR="00F84B3B" w:rsidRPr="00F84B3B" w:rsidP="00F84B3B" w14:paraId="01EA6BD8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84B3B">
              <w:rPr>
                <w:rFonts w:ascii="Times New Roman" w:hAnsi="Times New Roman" w:cs="Times New Roman"/>
                <w:lang w:val="ru-RU"/>
              </w:rPr>
              <w:t xml:space="preserve">г) установлены вступившим в силу решением суда и не исполнены Участником и/ или его группой перед Заказчиком (и/ или юридическими лицами, входящими в Группу компаний ПАО «Форвард </w:t>
            </w:r>
            <w:r w:rsidRPr="00F84B3B">
              <w:rPr>
                <w:rFonts w:ascii="Times New Roman" w:hAnsi="Times New Roman" w:cs="Times New Roman"/>
                <w:lang w:val="ru-RU"/>
              </w:rPr>
              <w:t>Энерго</w:t>
            </w:r>
            <w:r w:rsidRPr="00F84B3B">
              <w:rPr>
                <w:rFonts w:ascii="Times New Roman" w:hAnsi="Times New Roman" w:cs="Times New Roman"/>
                <w:lang w:val="ru-RU"/>
              </w:rPr>
              <w:t>»*</w:t>
            </w:r>
            <w:r w:rsidRPr="00F84B3B">
              <w:rPr>
                <w:rFonts w:ascii="Times New Roman" w:hAnsi="Times New Roman" w:cs="Times New Roman"/>
                <w:lang w:val="ru-RU"/>
              </w:rPr>
              <w:t>).</w:t>
            </w:r>
          </w:p>
          <w:p w:rsidR="00F84B3B" w:rsidRPr="00F84B3B" w:rsidP="00F84B3B" w14:paraId="1937FE96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F84B3B" w:rsidRPr="00F84B3B" w:rsidP="00F84B3B" w14:paraId="142E6E0E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84B3B">
              <w:rPr>
                <w:rFonts w:ascii="Times New Roman" w:hAnsi="Times New Roman" w:cs="Times New Roman"/>
                <w:lang w:val="ru-RU"/>
              </w:rPr>
              <w:t xml:space="preserve">* Проверка осуществляется в соответствии со Списком юридических лиц, размещенным на корпоративном сайте ПАО «Форвард </w:t>
            </w:r>
            <w:r w:rsidRPr="00F84B3B">
              <w:rPr>
                <w:rFonts w:ascii="Times New Roman" w:hAnsi="Times New Roman" w:cs="Times New Roman"/>
                <w:lang w:val="ru-RU"/>
              </w:rPr>
              <w:t>Энерго</w:t>
            </w:r>
            <w:r w:rsidRPr="00F84B3B">
              <w:rPr>
                <w:rFonts w:ascii="Times New Roman" w:hAnsi="Times New Roman" w:cs="Times New Roman"/>
                <w:lang w:val="ru-RU"/>
              </w:rPr>
              <w:t>» (за исключением АО «ЧЭР») (</w:t>
            </w:r>
            <w:hyperlink r:id="rId6" w:history="1">
              <w:r w:rsidRPr="00F84B3B">
                <w:rPr>
                  <w:rStyle w:val="Hyperlink"/>
                  <w:rFonts w:ascii="Times New Roman" w:hAnsi="Times New Roman" w:cs="Times New Roman"/>
                  <w:lang w:val="ru-RU"/>
                </w:rPr>
                <w:t>https://purchase.frwd.energy/purchase/procurement/trebovania/</w:t>
              </w:r>
            </w:hyperlink>
            <w:r w:rsidRPr="00F84B3B">
              <w:rPr>
                <w:rFonts w:ascii="Times New Roman" w:hAnsi="Times New Roman" w:cs="Times New Roman"/>
                <w:lang w:val="ru-RU"/>
              </w:rPr>
              <w:t xml:space="preserve">). Участник вправе </w:t>
            </w:r>
            <w:r w:rsidRPr="00F84B3B">
              <w:rPr>
                <w:rFonts w:ascii="Times New Roman" w:hAnsi="Times New Roman" w:cs="Times New Roman"/>
                <w:lang w:val="ru-RU"/>
              </w:rPr>
              <w:t>запросить соответствующую информацию у Организатора закупки. Срок предоставления ответа – 3 рабочих дня.</w:t>
            </w:r>
          </w:p>
          <w:p w:rsidR="00F84B3B" w:rsidRPr="00F84B3B" w:rsidP="00F84B3B" w14:paraId="5440C3FC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F84B3B" w:rsidRPr="00F84B3B" w:rsidP="00F84B3B" w14:paraId="53AB7D87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84B3B">
              <w:rPr>
                <w:rFonts w:ascii="Times New Roman" w:hAnsi="Times New Roman" w:cs="Times New Roman"/>
                <w:lang w:val="ru-RU"/>
              </w:rPr>
              <w:t xml:space="preserve">** Под </w:t>
            </w:r>
            <w:r w:rsidRPr="00F84B3B">
              <w:rPr>
                <w:rFonts w:ascii="Times New Roman" w:hAnsi="Times New Roman" w:cs="Times New Roman"/>
                <w:lang w:val="ru-RU"/>
              </w:rPr>
              <w:t>перечислениями</w:t>
            </w:r>
            <w:r w:rsidRPr="00F84B3B">
              <w:rPr>
                <w:rFonts w:ascii="Times New Roman" w:hAnsi="Times New Roman" w:cs="Times New Roman"/>
                <w:lang w:val="ru-RU"/>
              </w:rPr>
              <w:t xml:space="preserve"> а), б), в) г) рассматриваются обязательства за 2-х летний период до даты публикации Извещения об осуществлении Закупки.</w:t>
            </w:r>
          </w:p>
          <w:p w:rsidR="00F84B3B" w:rsidRPr="00F84B3B" w:rsidP="00F84B3B" w14:paraId="74FB7BDB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F50508" w:rsidRPr="00247969" w14:paraId="072D2D8D" w14:textId="436D9839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84B3B">
              <w:rPr>
                <w:rFonts w:ascii="Times New Roman" w:hAnsi="Times New Roman" w:cs="Times New Roman"/>
                <w:lang w:val="ru-RU"/>
              </w:rPr>
              <w:t xml:space="preserve">*** Проверка осуществляется в соответствии с Реестром компаний, договоры с которыми расторгнуты в связи с нарушением, размещенным на корпоративном сайте ПАО «Форвард </w:t>
            </w:r>
            <w:r w:rsidRPr="00F84B3B">
              <w:rPr>
                <w:rFonts w:ascii="Times New Roman" w:hAnsi="Times New Roman" w:cs="Times New Roman"/>
                <w:lang w:val="ru-RU"/>
              </w:rPr>
              <w:t>Энерго</w:t>
            </w:r>
            <w:r w:rsidRPr="00F84B3B">
              <w:rPr>
                <w:rFonts w:ascii="Times New Roman" w:hAnsi="Times New Roman" w:cs="Times New Roman"/>
                <w:lang w:val="ru-RU"/>
              </w:rPr>
              <w:t>» (за исключением АО «ЧЭР») (</w:t>
            </w:r>
            <w:hyperlink r:id="rId6" w:history="1">
              <w:r w:rsidRPr="00F84B3B">
                <w:rPr>
                  <w:rStyle w:val="Hyperlink"/>
                  <w:rFonts w:ascii="Times New Roman" w:hAnsi="Times New Roman" w:cs="Times New Roman"/>
                  <w:lang w:val="ru-RU"/>
                </w:rPr>
                <w:t>https://purchase.frwd.energy/purchase/procurement/trebovania/</w:t>
              </w:r>
            </w:hyperlink>
            <w:r w:rsidRPr="00F84B3B">
              <w:rPr>
                <w:rFonts w:ascii="Times New Roman" w:hAnsi="Times New Roman" w:cs="Times New Roman"/>
                <w:lang w:val="ru-RU"/>
              </w:rPr>
              <w:t>). Участник вправе запросить соответствующую информацию у Организатора закупки. Срок предос</w:t>
            </w:r>
            <w:r>
              <w:rPr>
                <w:rFonts w:ascii="Times New Roman" w:hAnsi="Times New Roman" w:cs="Times New Roman"/>
                <w:lang w:val="ru-RU"/>
              </w:rPr>
              <w:t>тавления ответа – 3 рабочих дня.</w:t>
            </w:r>
          </w:p>
        </w:tc>
        <w:tc>
          <w:tcPr>
            <w:tcW w:w="5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4B3B" w:rsidRPr="00F84B3B" w:rsidP="00F84B3B" w14:paraId="4DF5D7C4" w14:textId="77777777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F84B3B">
              <w:rPr>
                <w:rFonts w:ascii="Times New Roman" w:eastAsia="Times New Roman" w:hAnsi="Times New Roman" w:cs="Times New Roman"/>
                <w:lang w:val="ru-RU"/>
              </w:rPr>
              <w:t xml:space="preserve">‒ В отношении </w:t>
            </w:r>
            <w:r w:rsidRPr="00F84B3B">
              <w:rPr>
                <w:rFonts w:ascii="Times New Roman" w:eastAsia="Times New Roman" w:hAnsi="Times New Roman" w:cs="Times New Roman"/>
                <w:lang w:val="ru-RU"/>
              </w:rPr>
              <w:t>пп</w:t>
            </w:r>
            <w:r w:rsidRPr="00F84B3B">
              <w:rPr>
                <w:rFonts w:ascii="Times New Roman" w:eastAsia="Times New Roman" w:hAnsi="Times New Roman" w:cs="Times New Roman"/>
                <w:lang w:val="ru-RU"/>
              </w:rPr>
              <w:t>. А): соответствующие протоколы ЦЗК, опубликованные в ЕИС;</w:t>
            </w:r>
          </w:p>
          <w:p w:rsidR="00F84B3B" w:rsidRPr="00F84B3B" w:rsidP="00F84B3B" w14:paraId="6B634D5F" w14:textId="77777777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F84B3B">
              <w:rPr>
                <w:rFonts w:ascii="Times New Roman" w:eastAsia="Times New Roman" w:hAnsi="Times New Roman" w:cs="Times New Roman"/>
                <w:lang w:val="ru-RU"/>
              </w:rPr>
              <w:t xml:space="preserve">‒ В отношении </w:t>
            </w:r>
            <w:r w:rsidRPr="00F84B3B">
              <w:rPr>
                <w:rFonts w:ascii="Times New Roman" w:eastAsia="Times New Roman" w:hAnsi="Times New Roman" w:cs="Times New Roman"/>
                <w:lang w:val="ru-RU"/>
              </w:rPr>
              <w:t>пп</w:t>
            </w:r>
            <w:r w:rsidRPr="00F84B3B">
              <w:rPr>
                <w:rFonts w:ascii="Times New Roman" w:eastAsia="Times New Roman" w:hAnsi="Times New Roman" w:cs="Times New Roman"/>
                <w:lang w:val="ru-RU"/>
              </w:rPr>
              <w:t xml:space="preserve">. В) – Реестр договоров в ЕИС, реестр, размещенный на корпоративном сайте ПАО «Форвард </w:t>
            </w:r>
            <w:r w:rsidRPr="00F84B3B">
              <w:rPr>
                <w:rFonts w:ascii="Times New Roman" w:eastAsia="Times New Roman" w:hAnsi="Times New Roman" w:cs="Times New Roman"/>
                <w:lang w:val="ru-RU"/>
              </w:rPr>
              <w:t>Энерго</w:t>
            </w:r>
            <w:r w:rsidRPr="00F84B3B">
              <w:rPr>
                <w:rFonts w:ascii="Times New Roman" w:eastAsia="Times New Roman" w:hAnsi="Times New Roman" w:cs="Times New Roman"/>
                <w:lang w:val="ru-RU"/>
              </w:rPr>
              <w:t>» (за исключением АО «ЧЭР») (</w:t>
            </w:r>
            <w:hyperlink r:id="rId6" w:history="1">
              <w:r w:rsidRPr="00F84B3B">
                <w:rPr>
                  <w:rStyle w:val="Hyperlink"/>
                  <w:rFonts w:ascii="Times New Roman" w:eastAsia="Times New Roman" w:hAnsi="Times New Roman" w:cs="Times New Roman"/>
                  <w:lang w:val="ru-RU"/>
                </w:rPr>
                <w:t>https://purchase.frwd.energy/purchase/procurement/trebovania/</w:t>
              </w:r>
            </w:hyperlink>
            <w:r w:rsidRPr="00F84B3B">
              <w:rPr>
                <w:rFonts w:ascii="Times New Roman" w:eastAsia="Times New Roman" w:hAnsi="Times New Roman" w:cs="Times New Roman"/>
                <w:lang w:val="ru-RU"/>
              </w:rPr>
              <w:t>) с соответствующим контрагентом*;</w:t>
            </w:r>
          </w:p>
          <w:p w:rsidR="00F84B3B" w:rsidRPr="00F84B3B" w:rsidP="00F84B3B" w14:paraId="5B9C272D" w14:textId="77777777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F84B3B">
              <w:rPr>
                <w:rFonts w:ascii="Times New Roman" w:eastAsia="Times New Roman" w:hAnsi="Times New Roman" w:cs="Times New Roman"/>
                <w:lang w:val="ru-RU"/>
              </w:rPr>
              <w:t xml:space="preserve">‒ В отношении </w:t>
            </w:r>
            <w:r w:rsidRPr="00F84B3B">
              <w:rPr>
                <w:rFonts w:ascii="Times New Roman" w:eastAsia="Times New Roman" w:hAnsi="Times New Roman" w:cs="Times New Roman"/>
                <w:lang w:val="ru-RU"/>
              </w:rPr>
              <w:t>пп</w:t>
            </w:r>
            <w:r w:rsidRPr="00F84B3B">
              <w:rPr>
                <w:rFonts w:ascii="Times New Roman" w:eastAsia="Times New Roman" w:hAnsi="Times New Roman" w:cs="Times New Roman"/>
                <w:lang w:val="ru-RU"/>
              </w:rPr>
              <w:t>. Б), Г): Картотека арбитражных дел и решений Kad.arbitr.ru</w:t>
            </w:r>
          </w:p>
          <w:p w:rsidR="00F84B3B" w:rsidRPr="00F84B3B" w:rsidP="00F84B3B" w14:paraId="1097D852" w14:textId="77777777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F50508" w:rsidRPr="00247969" w:rsidP="00F84B3B" w14:paraId="2D913237" w14:textId="2C5275A4">
            <w:pPr>
              <w:rPr>
                <w:rFonts w:ascii="Times New Roman" w:hAnsi="Times New Roman" w:cs="Times New Roman"/>
              </w:rPr>
            </w:pPr>
            <w:r w:rsidRPr="00F84B3B">
              <w:rPr>
                <w:rFonts w:ascii="Times New Roman" w:eastAsia="Times New Roman" w:hAnsi="Times New Roman" w:cs="Times New Roman"/>
                <w:lang w:val="ru-RU"/>
              </w:rPr>
              <w:t>*Участник вправе запросить соответствующую информацию у Организатора закупки для самостоятельной проверки соответствия настоящему критерию. Срок предоставления ответа – 3 рабочих дня.</w:t>
            </w:r>
          </w:p>
        </w:tc>
        <w:tc>
          <w:tcPr>
            <w:tcW w:w="3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364040B2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В случае несоответствия любому из подкритериев (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пп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 А–Г) заявка Участника должна быть отклонена.</w:t>
            </w:r>
          </w:p>
        </w:tc>
      </w:tr>
      <w:tr w14:paraId="0176D371" w14:textId="77777777" w:rsidTr="00B21411">
        <w:tblPrEx>
          <w:tblW w:w="13980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jc w:val="center"/>
        </w:trPr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1E6E1066" w14:textId="77777777">
            <w:pPr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</w:rPr>
              <w:t>13.</w:t>
            </w:r>
          </w:p>
        </w:tc>
        <w:tc>
          <w:tcPr>
            <w:tcW w:w="4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7F77E1A8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Участник не является иностранным агентом в соответствии с Федеральным законом от 14.07.2022 № 255-ФЗ «О контроле за деятельностью лиц, находящихся под иностранным влиянием»</w:t>
            </w:r>
          </w:p>
        </w:tc>
        <w:tc>
          <w:tcPr>
            <w:tcW w:w="5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3518EA9C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Заявка Участника, сведения из реестра иностранных агентов </w:t>
            </w:r>
            <w:r w:rsidRPr="00247969">
              <w:rPr>
                <w:rFonts w:ascii="Times New Roman" w:eastAsia="Times New Roman" w:hAnsi="Times New Roman" w:cs="Times New Roman"/>
              </w:rPr>
              <w:t>https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://</w:t>
            </w:r>
            <w:r w:rsidRPr="00247969">
              <w:rPr>
                <w:rFonts w:ascii="Times New Roman" w:eastAsia="Times New Roman" w:hAnsi="Times New Roman" w:cs="Times New Roman"/>
              </w:rPr>
              <w:t>minjust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gov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ru</w:t>
            </w:r>
          </w:p>
        </w:tc>
        <w:tc>
          <w:tcPr>
            <w:tcW w:w="3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17ED30D3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В случае несоответствия критерию – Заявка Участника должна быть отклонена</w:t>
            </w:r>
          </w:p>
        </w:tc>
      </w:tr>
    </w:tbl>
    <w:p>
      <w:pPr>
        <w:sectPr>
          <w:headerReference w:type="default" r:id="rId7"/>
          <w:footerReference w:type="default" r:id="rId8"/>
          <w:headerReference w:type="first" r:id="rId9"/>
          <w:footerReference w:type="first" r:id="rId10"/>
          <w:pgSz w:w="16837" w:h="11905" w:orient="landscape"/>
          <w:pgMar w:top="720" w:right="1440" w:bottom="720" w:left="1440" w:header="850" w:footer="850" w:gutter="0"/>
          <w:pgNumType w:start="1"/>
          <w:cols w:space="720"/>
          <w:titlePg/>
        </w:sectPr>
      </w:pPr>
    </w:p>
    <w:p w:rsidR="00F50508" w:rsidRPr="00247969" w14:paraId="4AF3EB1B" w14:textId="77777777">
      <w:pPr>
        <w:jc w:val="both"/>
        <w:rPr>
          <w:rFonts w:ascii="Times New Roman" w:hAnsi="Times New Roman" w:cs="Times New Roman"/>
          <w:lang w:val="ru-RU"/>
        </w:rPr>
      </w:pPr>
      <w:r w:rsidRPr="00247969">
        <w:rPr>
          <w:rFonts w:ascii="Times New Roman" w:eastAsia="Times New Roman" w:hAnsi="Times New Roman" w:cs="Times New Roman"/>
          <w:b/>
          <w:bCs/>
          <w:lang w:val="ru-RU"/>
        </w:rPr>
        <w:t>ПРИЛОЖЕНИЕ № 1Б ПЕРЕЧЕНЬ ОТБОРОЧНЫХ КРИТЕРИЕВ, СООТВЕТСТВИЕ КОТОРЫМ ОПРЕДЕЛЯЕТСЯ ПРИ ПОДВЕДЕНИИ ИТОГОВ</w:t>
      </w:r>
    </w:p>
    <w:p w:rsidR="00F50508" w:rsidRPr="00247969" w14:paraId="0A8F5A01" w14:textId="77777777">
      <w:pPr>
        <w:rPr>
          <w:rFonts w:ascii="Times New Roman" w:hAnsi="Times New Roman" w:cs="Times New Roman"/>
          <w:lang w:val="ru-RU"/>
        </w:rPr>
      </w:pPr>
      <w:r w:rsidRPr="00247969">
        <w:rPr>
          <w:rFonts w:ascii="Times New Roman" w:eastAsia="Times New Roman" w:hAnsi="Times New Roman" w:cs="Times New Roman"/>
          <w:lang w:val="ru-RU"/>
        </w:rPr>
        <w:t>При подведении итогов заявка Участника подлежит проверке по отборочным критериям, приведенным в Таблице 1Б Приложения 1Б.</w:t>
      </w:r>
    </w:p>
    <w:p w:rsidR="00F50508" w:rsidRPr="00247969" w14:paraId="387CA11F" w14:textId="77777777">
      <w:pPr>
        <w:rPr>
          <w:rFonts w:ascii="Times New Roman" w:hAnsi="Times New Roman" w:cs="Times New Roman"/>
          <w:lang w:val="ru-RU"/>
        </w:rPr>
      </w:pPr>
      <w:r w:rsidRPr="00247969">
        <w:rPr>
          <w:rFonts w:ascii="Times New Roman" w:eastAsia="Times New Roman" w:hAnsi="Times New Roman" w:cs="Times New Roman"/>
          <w:b/>
          <w:bCs/>
          <w:lang w:val="ru-RU"/>
        </w:rPr>
        <w:t>Таблица 1Б. Перечень отборочных критериев, соответствие которым определяется при подведении итогов</w:t>
      </w:r>
    </w:p>
    <w:tbl>
      <w:tblPr>
        <w:tblW w:w="13980" w:type="dxa"/>
        <w:jc w:val="center"/>
        <w:tblLayout w:type="fixed"/>
        <w:tblCellMar>
          <w:top w:w="120" w:type="dxa"/>
          <w:left w:w="120" w:type="dxa"/>
          <w:bottom w:w="120" w:type="dxa"/>
          <w:right w:w="120" w:type="dxa"/>
        </w:tblCellMar>
        <w:tblLook w:val="0000"/>
      </w:tblPr>
      <w:tblGrid>
        <w:gridCol w:w="855"/>
        <w:gridCol w:w="4665"/>
        <w:gridCol w:w="4258"/>
        <w:gridCol w:w="4202"/>
      </w:tblGrid>
      <w:tr w14:paraId="13EF93F2" w14:textId="77777777" w:rsidTr="00853D8A">
        <w:tblPrEx>
          <w:tblW w:w="13980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jc w:val="center"/>
        </w:trPr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203DE40D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  <w:b/>
                <w:bCs/>
              </w:rPr>
              <w:t>№ п\п</w:t>
            </w:r>
          </w:p>
        </w:tc>
        <w:tc>
          <w:tcPr>
            <w:tcW w:w="4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01628CA3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  <w:b/>
                <w:bCs/>
              </w:rPr>
              <w:t>Отборочные</w:t>
            </w:r>
            <w:r w:rsidRPr="00247969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247969">
              <w:rPr>
                <w:rFonts w:ascii="Times New Roman" w:eastAsia="Times New Roman" w:hAnsi="Times New Roman" w:cs="Times New Roman"/>
                <w:b/>
                <w:bCs/>
              </w:rPr>
              <w:t>критерии</w:t>
            </w:r>
          </w:p>
        </w:tc>
        <w:tc>
          <w:tcPr>
            <w:tcW w:w="4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3CB9E863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  <w:b/>
                <w:bCs/>
              </w:rPr>
              <w:t>Подтверждающие</w:t>
            </w:r>
            <w:r w:rsidRPr="00247969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247969">
              <w:rPr>
                <w:rFonts w:ascii="Times New Roman" w:eastAsia="Times New Roman" w:hAnsi="Times New Roman" w:cs="Times New Roman"/>
                <w:b/>
                <w:bCs/>
              </w:rPr>
              <w:t>документы</w:t>
            </w:r>
          </w:p>
        </w:tc>
        <w:tc>
          <w:tcPr>
            <w:tcW w:w="4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4314E705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  <w:b/>
                <w:bCs/>
              </w:rPr>
              <w:t>Порядок</w:t>
            </w:r>
            <w:r w:rsidRPr="00247969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247969">
              <w:rPr>
                <w:rFonts w:ascii="Times New Roman" w:eastAsia="Times New Roman" w:hAnsi="Times New Roman" w:cs="Times New Roman"/>
                <w:b/>
                <w:bCs/>
              </w:rPr>
              <w:t>отбора</w:t>
            </w:r>
          </w:p>
        </w:tc>
      </w:tr>
      <w:tr w14:paraId="3B327573" w14:textId="77777777" w:rsidTr="00853D8A">
        <w:tblPrEx>
          <w:tblW w:w="13980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jc w:val="center"/>
        </w:trPr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690B5852" w14:textId="77777777">
            <w:pPr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4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73481E79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Соответствие формы и содержания Коммерческого предложения и/или иного документа, раскрывающего информацию о ценовом предложении Участника, в 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т.ч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 состава документов, а также способа (формата) их предоставления требованиям документации</w:t>
            </w:r>
          </w:p>
        </w:tc>
        <w:tc>
          <w:tcPr>
            <w:tcW w:w="4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30C5FC3F" w14:textId="77777777">
            <w:pPr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</w:rPr>
              <w:t>Заявка</w:t>
            </w:r>
            <w:r w:rsidRPr="00247969">
              <w:rPr>
                <w:rFonts w:ascii="Times New Roman" w:eastAsia="Times New Roman" w:hAnsi="Times New Roman" w:cs="Times New Roman"/>
              </w:rPr>
              <w:t xml:space="preserve"> </w:t>
            </w:r>
            <w:r w:rsidRPr="00247969">
              <w:rPr>
                <w:rFonts w:ascii="Times New Roman" w:eastAsia="Times New Roman" w:hAnsi="Times New Roman" w:cs="Times New Roman"/>
              </w:rPr>
              <w:t>Участника</w:t>
            </w:r>
          </w:p>
        </w:tc>
        <w:tc>
          <w:tcPr>
            <w:tcW w:w="4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366AD321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В случае несоответствия критерию – заявка Участника должна быть отклонена</w:t>
            </w:r>
          </w:p>
        </w:tc>
      </w:tr>
      <w:tr w14:paraId="4B500E1E" w14:textId="77777777" w:rsidTr="00853D8A">
        <w:tblPrEx>
          <w:tblW w:w="13980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jc w:val="center"/>
        </w:trPr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19D09C2A" w14:textId="77777777">
            <w:pPr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4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7303B37F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hAnsi="Times New Roman" w:cs="Times New Roman"/>
                <w:lang w:val="ru-RU"/>
              </w:rPr>
              <w:t xml:space="preserve">Достоверность и/или </w:t>
            </w:r>
            <w:r w:rsidRPr="00247969">
              <w:rPr>
                <w:rFonts w:ascii="Times New Roman" w:hAnsi="Times New Roman" w:cs="Times New Roman"/>
                <w:lang w:val="ru-RU"/>
              </w:rPr>
              <w:t xml:space="preserve">непротиворечивость </w:t>
            </w:r>
            <w:r w:rsidRPr="00247969">
              <w:rPr>
                <w:rFonts w:ascii="Times New Roman" w:hAnsi="Times New Roman" w:cs="Times New Roman"/>
              </w:rPr>
              <w:t> </w:t>
            </w:r>
            <w:r w:rsidRPr="00247969">
              <w:rPr>
                <w:rFonts w:ascii="Times New Roman" w:hAnsi="Times New Roman" w:cs="Times New Roman"/>
                <w:lang w:val="ru-RU"/>
              </w:rPr>
              <w:t>информации</w:t>
            </w:r>
            <w:r w:rsidRPr="00247969">
              <w:rPr>
                <w:rFonts w:ascii="Times New Roman" w:hAnsi="Times New Roman" w:cs="Times New Roman"/>
                <w:lang w:val="ru-RU"/>
              </w:rPr>
              <w:t xml:space="preserve"> и документов, предоставленных Участником в составе заявки</w:t>
            </w:r>
            <w:r w:rsidRPr="00247969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4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700A10D6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Заявка участника, данные сайта ФНС России </w:t>
            </w:r>
            <w:r w:rsidRPr="00247969">
              <w:rPr>
                <w:rFonts w:ascii="Times New Roman" w:eastAsia="Times New Roman" w:hAnsi="Times New Roman" w:cs="Times New Roman"/>
              </w:rPr>
              <w:t>https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://</w:t>
            </w:r>
            <w:r w:rsidRPr="00247969">
              <w:rPr>
                <w:rFonts w:ascii="Times New Roman" w:eastAsia="Times New Roman" w:hAnsi="Times New Roman" w:cs="Times New Roman"/>
              </w:rPr>
              <w:t>www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nalog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gov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ru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, сведения из реестра недобросовестных поставщиков (подрядчиков, исполнителей) и реестра недобросовестных подрядных организаций (</w:t>
            </w:r>
            <w:r w:rsidRPr="00247969">
              <w:rPr>
                <w:rFonts w:ascii="Times New Roman" w:eastAsia="Times New Roman" w:hAnsi="Times New Roman" w:cs="Times New Roman"/>
              </w:rPr>
              <w:t>https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://</w:t>
            </w:r>
            <w:r w:rsidRPr="00247969">
              <w:rPr>
                <w:rFonts w:ascii="Times New Roman" w:eastAsia="Times New Roman" w:hAnsi="Times New Roman" w:cs="Times New Roman"/>
              </w:rPr>
              <w:t>zakupki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gov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ru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).</w:t>
            </w:r>
          </w:p>
          <w:p w:rsidR="00F50508" w:rsidRPr="00247969" w14:paraId="4D34CBC4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Проверка осуществляется по имеющейся у Общества достоверной информации (запросы МВД, Прокуратуры, адвокатские запросы, судебные запросы, сайты органов судебной власти и иные официальные публичные источники).</w:t>
            </w:r>
          </w:p>
        </w:tc>
        <w:tc>
          <w:tcPr>
            <w:tcW w:w="4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7D79F8F0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В случае выявления недостоверности (недействительности) информации и документов, предоставленных Участником в составе заявки – заявка Участника должна быть отклонена </w:t>
            </w:r>
          </w:p>
        </w:tc>
      </w:tr>
      <w:tr w14:paraId="7A36E1E8" w14:textId="77777777" w:rsidTr="00853D8A">
        <w:tblPrEx>
          <w:tblW w:w="13980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jc w:val="center"/>
        </w:trPr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593A6359" w14:textId="77777777">
            <w:pPr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4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428A" w14:paraId="1A9E2B02" w14:textId="77777777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Участник не должен являться лицом, на имущество которого наложены ограничения по решению суда, органа государственной власти и (или) 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деятельность, которого приостановлена в порядке, установленном Кодексом Российской Федерации об административных правонарушениях, на дату подведения итогов Закупки. </w:t>
            </w:r>
          </w:p>
          <w:p w:rsidR="00F50508" w:rsidRPr="0027428A" w14:paraId="30022DFE" w14:textId="40E4BC46">
            <w:pPr>
              <w:jc w:val="both"/>
              <w:rPr>
                <w:rFonts w:ascii="Times New Roman" w:hAnsi="Times New Roman" w:cs="Times New Roman"/>
                <w:i/>
                <w:lang w:val="ru-RU"/>
              </w:rPr>
            </w:pPr>
            <w:r w:rsidRPr="0027428A">
              <w:rPr>
                <w:rFonts w:ascii="Times New Roman" w:eastAsia="Times New Roman" w:hAnsi="Times New Roman" w:cs="Times New Roman"/>
                <w:i/>
                <w:lang w:val="ru-RU"/>
              </w:rPr>
              <w:t>Критерий не применим к участникам, финансирование которых осуществляется за счет средств бюджета Российской Федерации.</w:t>
            </w:r>
          </w:p>
        </w:tc>
        <w:tc>
          <w:tcPr>
            <w:tcW w:w="4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5EAB28E3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Заявка Участника, данные сайта ФССП России </w:t>
            </w:r>
            <w:r w:rsidRPr="00247969">
              <w:rPr>
                <w:rFonts w:ascii="Times New Roman" w:eastAsia="Times New Roman" w:hAnsi="Times New Roman" w:cs="Times New Roman"/>
              </w:rPr>
              <w:t>https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://</w:t>
            </w:r>
            <w:r w:rsidRPr="00247969">
              <w:rPr>
                <w:rFonts w:ascii="Times New Roman" w:eastAsia="Times New Roman" w:hAnsi="Times New Roman" w:cs="Times New Roman"/>
              </w:rPr>
              <w:t>fssp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gov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ru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, сайта ФНС России </w:t>
            </w:r>
            <w:r w:rsidRPr="00247969">
              <w:rPr>
                <w:rFonts w:ascii="Times New Roman" w:eastAsia="Times New Roman" w:hAnsi="Times New Roman" w:cs="Times New Roman"/>
              </w:rPr>
              <w:t>www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nalog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gov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ru</w:t>
            </w:r>
          </w:p>
        </w:tc>
        <w:tc>
          <w:tcPr>
            <w:tcW w:w="4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674C6E78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В случае несоответствия критерию – заявка Участника должна быть отклонена</w:t>
            </w:r>
          </w:p>
        </w:tc>
      </w:tr>
      <w:tr w14:paraId="126296D9" w14:textId="77777777" w:rsidTr="00853D8A">
        <w:tblPrEx>
          <w:tblW w:w="13980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trHeight w:val="3735"/>
          <w:jc w:val="center"/>
        </w:trPr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26858C33" w14:textId="77777777">
            <w:pPr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4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5538" w:rsidRPr="00247969" w:rsidP="000D5538" w14:paraId="66679BBB" w14:textId="77777777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 Начальная максимальная цена договора (НМЦД)</w:t>
            </w:r>
          </w:p>
        </w:tc>
        <w:tc>
          <w:tcPr>
            <w:tcW w:w="4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461EA957" w14:textId="77777777">
            <w:pPr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</w:rPr>
              <w:t>Заявка</w:t>
            </w:r>
            <w:r w:rsidRPr="00247969">
              <w:rPr>
                <w:rFonts w:ascii="Times New Roman" w:eastAsia="Times New Roman" w:hAnsi="Times New Roman" w:cs="Times New Roman"/>
              </w:rPr>
              <w:t xml:space="preserve"> </w:t>
            </w:r>
            <w:r w:rsidRPr="00247969">
              <w:rPr>
                <w:rFonts w:ascii="Times New Roman" w:eastAsia="Times New Roman" w:hAnsi="Times New Roman" w:cs="Times New Roman"/>
              </w:rPr>
              <w:t>Участника</w:t>
            </w:r>
            <w:r w:rsidRPr="00247969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:rsidP="00276167" w14:paraId="215343F3" w14:textId="0AEC320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hAnsi="Times New Roman" w:cs="Times New Roman"/>
                <w:lang w:val="ru-RU"/>
              </w:rPr>
              <w:t xml:space="preserve">В случае, если Участник предложил в заявке цену договора выше НМЦД </w:t>
            </w:r>
            <w:r w:rsidRPr="00247969">
              <w:rPr>
                <w:rFonts w:ascii="Times New Roman" w:hAnsi="Times New Roman" w:cs="Times New Roman"/>
                <w:lang w:val="ru-RU"/>
              </w:rPr>
              <w:t xml:space="preserve"> и/ или цены единиц Продукции выше цен единиц Продукции, указанных в файле «Расчет цены услуг</w:t>
            </w:r>
            <w:r w:rsidRPr="00247969">
              <w:rPr>
                <w:rFonts w:ascii="Times New Roman" w:hAnsi="Times New Roman" w:cs="Times New Roman"/>
                <w:lang w:val="ru-RU"/>
              </w:rPr>
              <w:t>»</w:t>
            </w:r>
            <w:r w:rsidRPr="00247969">
              <w:rPr>
                <w:rFonts w:ascii="Times New Roman" w:hAnsi="Times New Roman" w:cs="Times New Roman"/>
                <w:lang w:val="ru-RU"/>
              </w:rPr>
              <w:t>,</w:t>
            </w:r>
            <w:r w:rsidR="009A1B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A1B5D" w:rsidR="009A1B5D">
              <w:rPr>
                <w:rFonts w:ascii="Times New Roman" w:hAnsi="Times New Roman" w:cs="Times New Roman"/>
                <w:lang w:val="ru-RU"/>
              </w:rPr>
              <w:t>или равны нулю</w:t>
            </w:r>
            <w:r w:rsidRPr="00BD5337" w:rsidR="009A1B5D">
              <w:rPr>
                <w:rFonts w:ascii="Times New Roman" w:hAnsi="Times New Roman" w:cs="Times New Roman"/>
              </w:rPr>
              <w:t> </w:t>
            </w:r>
            <w:r w:rsidRPr="009A1B5D" w:rsidR="009A1B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47969">
              <w:rPr>
                <w:rFonts w:ascii="Times New Roman" w:hAnsi="Times New Roman" w:cs="Times New Roman"/>
                <w:lang w:val="ru-RU"/>
              </w:rPr>
              <w:t xml:space="preserve">– заявка Участника должна быть отклонена </w:t>
            </w:r>
          </w:p>
        </w:tc>
      </w:tr>
    </w:tbl>
    <w:p>
      <w:pPr>
        <w:sectPr>
          <w:headerReference w:type="default" r:id="rId11"/>
          <w:footerReference w:type="default" r:id="rId12"/>
          <w:pgSz w:w="16837" w:h="11905" w:orient="landscape"/>
          <w:pgMar w:top="720" w:right="1440" w:bottom="720" w:left="1440" w:header="850" w:footer="850" w:gutter="0"/>
          <w:cols w:space="720"/>
        </w:sectPr>
      </w:pPr>
    </w:p>
    <w:p w:rsidR="00F50508" w:rsidRPr="00247969" w14:paraId="5579E9A9" w14:textId="77777777">
      <w:pPr>
        <w:jc w:val="both"/>
        <w:rPr>
          <w:rFonts w:ascii="Times New Roman" w:hAnsi="Times New Roman" w:cs="Times New Roman"/>
          <w:lang w:val="ru-RU"/>
        </w:rPr>
      </w:pPr>
      <w:r w:rsidRPr="00247969">
        <w:rPr>
          <w:rFonts w:ascii="Times New Roman" w:eastAsia="Times New Roman" w:hAnsi="Times New Roman" w:cs="Times New Roman"/>
          <w:b/>
          <w:bCs/>
          <w:lang w:val="ru-RU"/>
        </w:rPr>
        <w:t>ПРИЛОЖЕНИЕ № 2 ПЕРЕЧЕНЬ ОЦЕНОЧНЫХ КРИТЕРИЕВ</w:t>
      </w:r>
    </w:p>
    <w:p w:rsidR="00763AB2" w:rsidRPr="00247969" w:rsidP="00A90358" w14:paraId="20F71E72" w14:textId="77777777">
      <w:pPr>
        <w:rPr>
          <w:rFonts w:ascii="Times New Roman" w:eastAsia="Times New Roman" w:hAnsi="Times New Roman" w:cs="Times New Roman"/>
          <w:lang w:val="ru-RU"/>
        </w:rPr>
      </w:pPr>
      <w:r w:rsidRPr="00247969" w:rsidR="004B765A">
        <w:rPr>
          <w:rFonts w:ascii="Times New Roman" w:eastAsia="Times New Roman" w:hAnsi="Times New Roman" w:cs="Times New Roman"/>
          <w:lang w:val="ru-RU"/>
        </w:rPr>
        <w:t>Заявка</w:t>
      </w:r>
      <w:r w:rsidRPr="00247969" w:rsidR="004B765A">
        <w:rPr>
          <w:rFonts w:ascii="Times New Roman" w:eastAsia="Times New Roman" w:hAnsi="Times New Roman" w:cs="Times New Roman"/>
          <w:lang w:val="ru-RU"/>
        </w:rPr>
        <w:t xml:space="preserve"> Участника подлежит оценке по оценочным критериям, приведенным в Таблице 1 и Таблице 2 Приложения № 2 и Приложении № </w:t>
      </w:r>
      <w:r w:rsidRPr="00247969" w:rsidR="000D5538">
        <w:rPr>
          <w:i/>
          <w:color w:val="000000" w:themeColor="text1"/>
          <w:lang w:val="ru-RU"/>
        </w:rPr>
        <w:t>8</w:t>
      </w:r>
      <w:r w:rsidRPr="00247969" w:rsidR="004B765A">
        <w:rPr>
          <w:rFonts w:ascii="Times New Roman" w:eastAsia="Times New Roman" w:hAnsi="Times New Roman" w:cs="Times New Roman"/>
          <w:color w:val="00B050"/>
          <w:lang w:val="ru-RU"/>
        </w:rPr>
        <w:t>  </w:t>
      </w:r>
      <w:r w:rsidRPr="00247969" w:rsidR="004B765A">
        <w:rPr>
          <w:rFonts w:ascii="Times New Roman" w:eastAsia="Times New Roman" w:hAnsi="Times New Roman" w:cs="Times New Roman"/>
          <w:lang w:val="ru-RU"/>
        </w:rPr>
        <w:t>Технического задания, являющегося неотъемлемой частью настоящей документации. </w:t>
      </w:r>
    </w:p>
    <w:p w:rsidR="00A90358" w:rsidRPr="00247969" w:rsidP="00A90358" w14:paraId="7B6777AD" w14:textId="701BB028">
      <w:pPr>
        <w:pStyle w:val="CommentTex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B765A" w:rsidRPr="00247969" w:rsidP="004B765A" w14:paraId="297E9257" w14:textId="3CF882EF">
      <w:pPr>
        <w:jc w:val="both"/>
        <w:rPr>
          <w:rFonts w:ascii="Times New Roman" w:eastAsia="Times New Roman" w:hAnsi="Times New Roman" w:cs="Times New Roman"/>
          <w:lang w:val="ru-RU"/>
        </w:rPr>
      </w:pPr>
      <w:r w:rsidRPr="00247969">
        <w:rPr>
          <w:rFonts w:ascii="Times New Roman" w:eastAsia="Times New Roman" w:hAnsi="Times New Roman" w:cs="Times New Roman"/>
          <w:lang w:val="ru-RU"/>
        </w:rPr>
        <w:t>Максимальная сумма баллов по оценочным критериям составляет 100 баллов.</w:t>
      </w:r>
    </w:p>
    <w:p w:rsidR="00F50508" w:rsidRPr="00247969" w:rsidP="004B765A" w14:paraId="3A2EB21D" w14:textId="77C0DB29">
      <w:pPr>
        <w:jc w:val="both"/>
        <w:rPr>
          <w:rFonts w:ascii="Times New Roman" w:hAnsi="Times New Roman" w:cs="Times New Roman"/>
          <w:lang w:val="ru-RU"/>
        </w:rPr>
      </w:pPr>
      <w:r w:rsidRPr="00247969">
        <w:rPr>
          <w:rFonts w:ascii="Times New Roman" w:eastAsia="Times New Roman" w:hAnsi="Times New Roman" w:cs="Times New Roman"/>
          <w:b/>
          <w:bCs/>
          <w:lang w:val="ru-RU"/>
        </w:rPr>
        <w:t>Таблица 1. Перечень оценочных критериев</w:t>
      </w:r>
    </w:p>
    <w:p w:rsidR="00F50508" w:rsidRPr="00247969" w14:paraId="2C73C55F" w14:textId="77777777">
      <w:pPr>
        <w:jc w:val="both"/>
        <w:rPr>
          <w:rFonts w:ascii="Times New Roman" w:hAnsi="Times New Roman" w:cs="Times New Roman"/>
          <w:lang w:val="ru-RU"/>
        </w:rPr>
      </w:pPr>
    </w:p>
    <w:tbl>
      <w:tblPr>
        <w:tblW w:w="14848" w:type="dxa"/>
        <w:jc w:val="center"/>
        <w:tblLayout w:type="fixed"/>
        <w:tblCellMar>
          <w:top w:w="120" w:type="dxa"/>
          <w:left w:w="120" w:type="dxa"/>
          <w:bottom w:w="120" w:type="dxa"/>
          <w:right w:w="120" w:type="dxa"/>
        </w:tblCellMar>
        <w:tblLook w:val="0000"/>
      </w:tblPr>
      <w:tblGrid>
        <w:gridCol w:w="615"/>
        <w:gridCol w:w="3045"/>
        <w:gridCol w:w="3975"/>
        <w:gridCol w:w="726"/>
        <w:gridCol w:w="3165"/>
        <w:gridCol w:w="663"/>
        <w:gridCol w:w="2659"/>
      </w:tblGrid>
      <w:tr w14:paraId="73DC3FC9" w14:textId="77777777" w:rsidTr="00E772E5">
        <w:tblPrEx>
          <w:tblW w:w="14848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jc w:val="center"/>
        </w:trPr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40EBAB6A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  <w:b/>
                <w:bCs/>
              </w:rPr>
              <w:t xml:space="preserve">№ </w:t>
            </w:r>
          </w:p>
          <w:p w:rsidR="00C214A7" w:rsidRPr="00247969" w:rsidP="00971D57" w14:paraId="2C1BCB9D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  <w:b/>
                <w:bCs/>
              </w:rPr>
              <w:t>п/п</w:t>
            </w:r>
          </w:p>
        </w:tc>
        <w:tc>
          <w:tcPr>
            <w:tcW w:w="3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415F122A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  <w:b/>
                <w:bCs/>
              </w:rPr>
              <w:t>Критерий</w:t>
            </w:r>
          </w:p>
        </w:tc>
        <w:tc>
          <w:tcPr>
            <w:tcW w:w="4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77489DB6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  <w:b/>
                <w:bCs/>
              </w:rPr>
              <w:t>Порядок</w:t>
            </w:r>
            <w:r w:rsidRPr="00247969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247969">
              <w:rPr>
                <w:rFonts w:ascii="Times New Roman" w:eastAsia="Times New Roman" w:hAnsi="Times New Roman" w:cs="Times New Roman"/>
                <w:b/>
                <w:bCs/>
              </w:rPr>
              <w:t>оценки</w:t>
            </w:r>
          </w:p>
        </w:tc>
        <w:tc>
          <w:tcPr>
            <w:tcW w:w="38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37D741C2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  <w:b/>
                <w:bCs/>
              </w:rPr>
              <w:t>Порядок</w:t>
            </w:r>
            <w:r w:rsidRPr="00247969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247969">
              <w:rPr>
                <w:rFonts w:ascii="Times New Roman" w:eastAsia="Times New Roman" w:hAnsi="Times New Roman" w:cs="Times New Roman"/>
                <w:b/>
                <w:bCs/>
              </w:rPr>
              <w:t>оценки</w:t>
            </w:r>
            <w:r w:rsidRPr="00247969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247969">
              <w:rPr>
                <w:rFonts w:ascii="Times New Roman" w:eastAsia="Times New Roman" w:hAnsi="Times New Roman" w:cs="Times New Roman"/>
                <w:b/>
                <w:bCs/>
              </w:rPr>
              <w:t>Коллективных</w:t>
            </w:r>
            <w:r w:rsidRPr="00247969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247969">
              <w:rPr>
                <w:rFonts w:ascii="Times New Roman" w:eastAsia="Times New Roman" w:hAnsi="Times New Roman" w:cs="Times New Roman"/>
                <w:b/>
                <w:bCs/>
              </w:rPr>
              <w:t>Участников</w:t>
            </w:r>
          </w:p>
        </w:tc>
        <w:tc>
          <w:tcPr>
            <w:tcW w:w="2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58028605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  <w:b/>
                <w:bCs/>
              </w:rPr>
              <w:t>Предмет</w:t>
            </w:r>
            <w:r w:rsidRPr="00247969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247969">
              <w:rPr>
                <w:rFonts w:ascii="Times New Roman" w:eastAsia="Times New Roman" w:hAnsi="Times New Roman" w:cs="Times New Roman"/>
                <w:b/>
                <w:bCs/>
              </w:rPr>
              <w:t>оценки</w:t>
            </w:r>
          </w:p>
        </w:tc>
      </w:tr>
      <w:tr w14:paraId="22F358CC" w14:textId="77777777" w:rsidTr="00E772E5">
        <w:tblPrEx>
          <w:tblW w:w="14848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jc w:val="center"/>
        </w:trPr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6387F748" w14:textId="77777777">
            <w:pPr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Pr="0024796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72266955" w14:textId="77777777">
            <w:pPr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</w:rPr>
              <w:t>Срок</w:t>
            </w:r>
            <w:r w:rsidRPr="00247969">
              <w:rPr>
                <w:rFonts w:ascii="Times New Roman" w:eastAsia="Times New Roman" w:hAnsi="Times New Roman" w:cs="Times New Roman"/>
              </w:rPr>
              <w:t xml:space="preserve"> </w:t>
            </w:r>
            <w:r w:rsidRPr="00247969">
              <w:rPr>
                <w:rFonts w:ascii="Times New Roman" w:eastAsia="Times New Roman" w:hAnsi="Times New Roman" w:cs="Times New Roman"/>
              </w:rPr>
              <w:t>регистрации</w:t>
            </w:r>
            <w:r w:rsidRPr="00247969">
              <w:rPr>
                <w:rFonts w:ascii="Times New Roman" w:eastAsia="Times New Roman" w:hAnsi="Times New Roman" w:cs="Times New Roman"/>
              </w:rPr>
              <w:t xml:space="preserve"> </w:t>
            </w:r>
            <w:r w:rsidRPr="00247969">
              <w:rPr>
                <w:rFonts w:ascii="Times New Roman" w:eastAsia="Times New Roman" w:hAnsi="Times New Roman" w:cs="Times New Roman"/>
              </w:rPr>
              <w:t>Участника</w:t>
            </w:r>
          </w:p>
        </w:tc>
        <w:tc>
          <w:tcPr>
            <w:tcW w:w="4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46A3DC76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Срок регистрации Участника менее года до срока окончания подачи заявок</w:t>
            </w:r>
          </w:p>
          <w:p w:rsidR="00C214A7" w:rsidRPr="00247969" w:rsidP="00971D57" w14:paraId="174D7B01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0,00 баллов</w:t>
            </w:r>
          </w:p>
          <w:p w:rsidR="00C214A7" w:rsidRPr="00247969" w:rsidP="00971D57" w14:paraId="12748A91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C214A7" w:rsidRPr="00247969" w:rsidP="00971D57" w14:paraId="1BF48ECE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Срок регистрации Участника 1 год и более до срока окончания подачи заявок</w:t>
            </w:r>
          </w:p>
          <w:p w:rsidR="00C214A7" w:rsidRPr="00247969" w:rsidP="00971D57" w14:paraId="10173C2C" w14:textId="77777777">
            <w:pPr>
              <w:jc w:val="both"/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</w:rPr>
              <w:t xml:space="preserve">1,50 </w:t>
            </w:r>
            <w:r w:rsidRPr="00247969">
              <w:rPr>
                <w:rFonts w:ascii="Times New Roman" w:eastAsia="Times New Roman" w:hAnsi="Times New Roman" w:cs="Times New Roman"/>
              </w:rPr>
              <w:t>баллов</w:t>
            </w:r>
          </w:p>
        </w:tc>
        <w:tc>
          <w:tcPr>
            <w:tcW w:w="38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666C1476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Применимо хотя бы к одному из членов Коллективного Участника</w:t>
            </w:r>
          </w:p>
          <w:p w:rsidR="00C214A7" w:rsidRPr="00247969" w:rsidP="00971D57" w14:paraId="5B59E0B6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Применимо к каждому члену Коллективного Участника</w:t>
            </w:r>
          </w:p>
        </w:tc>
        <w:tc>
          <w:tcPr>
            <w:tcW w:w="2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220E8AE6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Заявка Участника, данные сайта ФНС России </w:t>
            </w:r>
            <w:r w:rsidRPr="00247969">
              <w:rPr>
                <w:rFonts w:ascii="Times New Roman" w:eastAsia="Times New Roman" w:hAnsi="Times New Roman" w:cs="Times New Roman"/>
              </w:rPr>
              <w:t>https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://</w:t>
            </w:r>
            <w:r w:rsidRPr="00247969">
              <w:rPr>
                <w:rFonts w:ascii="Times New Roman" w:eastAsia="Times New Roman" w:hAnsi="Times New Roman" w:cs="Times New Roman"/>
              </w:rPr>
              <w:t>www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nalog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gov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ru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</w:p>
        </w:tc>
      </w:tr>
      <w:tr w14:paraId="235D7D6B" w14:textId="77777777" w:rsidTr="00E772E5">
        <w:tblPrEx>
          <w:tblW w:w="14848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jc w:val="center"/>
        </w:trPr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6CA24946" w14:textId="77777777">
            <w:pPr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3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28E1E0FE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Руководитель Участника является его единственным учредителем/участником и/или главным бухгалтером в отсутствие договора на оказание услуг бухгалтерского учета*</w:t>
            </w:r>
          </w:p>
        </w:tc>
        <w:tc>
          <w:tcPr>
            <w:tcW w:w="4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7C812CBD" w14:textId="55E735F5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Руководитель Участника является его единст</w:t>
            </w:r>
            <w:r w:rsidR="00FD1C17">
              <w:rPr>
                <w:rFonts w:ascii="Times New Roman" w:eastAsia="Times New Roman" w:hAnsi="Times New Roman" w:cs="Times New Roman"/>
                <w:lang w:val="ru-RU"/>
              </w:rPr>
              <w:t>венным учредителем/участником и</w:t>
            </w:r>
            <w:r w:rsidR="002A3491">
              <w:rPr>
                <w:rFonts w:ascii="Times New Roman" w:eastAsia="Times New Roman" w:hAnsi="Times New Roman" w:cs="Times New Roman"/>
                <w:lang w:val="ru-RU"/>
              </w:rPr>
              <w:t>/или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 главным бухгалтером в отсутствие договора на оказание услуг бухгалтерского учета</w:t>
            </w:r>
          </w:p>
          <w:p w:rsidR="00C214A7" w:rsidRPr="00247969" w:rsidP="00971D57" w14:paraId="029E3EE8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0,00 баллов</w:t>
            </w:r>
          </w:p>
          <w:p w:rsidR="00C214A7" w:rsidRPr="00247969" w:rsidP="00971D57" w14:paraId="0BE001A8" w14:textId="27A1CCFD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Руководитель Участника не является его единств</w:t>
            </w:r>
            <w:r w:rsidR="00FD1C17">
              <w:rPr>
                <w:rFonts w:ascii="Times New Roman" w:eastAsia="Times New Roman" w:hAnsi="Times New Roman" w:cs="Times New Roman"/>
                <w:lang w:val="ru-RU"/>
              </w:rPr>
              <w:t>енным учредителем/участником и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 главным бухгалтером в отсутствие договора на оказание услуг бухгалтерского учета</w:t>
            </w:r>
          </w:p>
          <w:p w:rsidR="00C214A7" w:rsidRPr="00247969" w:rsidP="00971D57" w14:paraId="2BAC466D" w14:textId="77777777">
            <w:pPr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</w:rPr>
              <w:t xml:space="preserve">0,80 </w:t>
            </w:r>
            <w:r w:rsidRPr="00247969">
              <w:rPr>
                <w:rFonts w:ascii="Times New Roman" w:eastAsia="Times New Roman" w:hAnsi="Times New Roman" w:cs="Times New Roman"/>
              </w:rPr>
              <w:t>баллов</w:t>
            </w:r>
          </w:p>
        </w:tc>
        <w:tc>
          <w:tcPr>
            <w:tcW w:w="38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0B169D81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Применимо хотя бы к одному из членов Коллективного Участника</w:t>
            </w:r>
          </w:p>
          <w:p w:rsidR="00C214A7" w:rsidRPr="00247969" w:rsidP="00971D57" w14:paraId="7DA52741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C214A7" w:rsidRPr="00247969" w:rsidP="00971D57" w14:paraId="43DFD273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Применимо к каждому члену Коллективного Участника</w:t>
            </w:r>
          </w:p>
        </w:tc>
        <w:tc>
          <w:tcPr>
            <w:tcW w:w="2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7C99624F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Заявка Участника, данные сайта ФНС России </w:t>
            </w:r>
            <w:r w:rsidRPr="00247969">
              <w:rPr>
                <w:rFonts w:ascii="Times New Roman" w:eastAsia="Times New Roman" w:hAnsi="Times New Roman" w:cs="Times New Roman"/>
              </w:rPr>
              <w:t>https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://</w:t>
            </w:r>
            <w:r w:rsidRPr="00247969">
              <w:rPr>
                <w:rFonts w:ascii="Times New Roman" w:eastAsia="Times New Roman" w:hAnsi="Times New Roman" w:cs="Times New Roman"/>
              </w:rPr>
              <w:t>www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nalog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gov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ru</w:t>
            </w:r>
          </w:p>
        </w:tc>
      </w:tr>
      <w:tr w14:paraId="43815843" w14:textId="77777777" w:rsidTr="00E772E5">
        <w:tblPrEx>
          <w:tblW w:w="14848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jc w:val="center"/>
        </w:trPr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54A12A24" w14:textId="77777777">
            <w:pPr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3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45DA90BA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hAnsi="Times New Roman" w:cs="Times New Roman"/>
                <w:lang w:val="ru-RU"/>
              </w:rPr>
              <w:t>Участник, а также его учредитель и/или   единоличный исполнительный орган Участника являются массовыми руководителями, учредителями</w:t>
            </w:r>
          </w:p>
        </w:tc>
        <w:tc>
          <w:tcPr>
            <w:tcW w:w="4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04245" w:rsidP="00904245" w14:paraId="785AC7E7" w14:textId="77777777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904245">
              <w:rPr>
                <w:rFonts w:ascii="Times New Roman" w:eastAsia="Times New Roman" w:hAnsi="Times New Roman" w:cs="Times New Roman"/>
                <w:lang w:val="ru-RU"/>
              </w:rPr>
              <w:t>Участник, а также его учредитель и/или   единоличный исполнительный орган Участника являются руководителями и/или учредителями в 10 и более организациях</w:t>
            </w:r>
          </w:p>
          <w:p w:rsidR="00904245" w:rsidRPr="00904245" w:rsidP="00904245" w14:paraId="4DB3D0CE" w14:textId="77777777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904245">
              <w:rPr>
                <w:rFonts w:ascii="Times New Roman" w:eastAsia="Times New Roman" w:hAnsi="Times New Roman" w:cs="Times New Roman"/>
                <w:lang w:val="ru-RU"/>
              </w:rPr>
              <w:t>0,00 баллов</w:t>
            </w:r>
          </w:p>
          <w:p w:rsidR="00FD7053" w:rsidRPr="00904245" w:rsidP="00904245" w14:paraId="7F66CD6A" w14:textId="6702FE00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904245">
              <w:rPr>
                <w:rFonts w:ascii="Times New Roman" w:eastAsia="Times New Roman" w:hAnsi="Times New Roman" w:cs="Times New Roman"/>
                <w:lang w:val="ru-RU"/>
              </w:rPr>
              <w:t>Участник, а также его учредитель и/или   единоличный исполнительный орган Участника не являются руководителями и учредителями в 10 и более организациях</w:t>
            </w:r>
          </w:p>
          <w:p w:rsidR="00C214A7" w:rsidRPr="00247969" w:rsidP="00904245" w14:paraId="23079E6A" w14:textId="6C168F7F">
            <w:pPr>
              <w:jc w:val="both"/>
              <w:rPr>
                <w:rFonts w:ascii="Times New Roman" w:hAnsi="Times New Roman" w:cs="Times New Roman"/>
              </w:rPr>
            </w:pPr>
            <w:r w:rsidRPr="00904245">
              <w:rPr>
                <w:rFonts w:ascii="Times New Roman" w:eastAsia="Times New Roman" w:hAnsi="Times New Roman" w:cs="Times New Roman"/>
                <w:lang w:val="ru-RU"/>
              </w:rPr>
              <w:t>3,00 баллов</w:t>
            </w:r>
          </w:p>
        </w:tc>
        <w:tc>
          <w:tcPr>
            <w:tcW w:w="38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765507D2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Применимо хотя бы к одному из членов Коллективного Участника</w:t>
            </w:r>
          </w:p>
          <w:p w:rsidR="00C214A7" w:rsidRPr="00247969" w:rsidP="00971D57" w14:paraId="3719EFC9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C214A7" w:rsidRPr="00247969" w:rsidP="00971D57" w14:paraId="7910CC74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C214A7" w:rsidRPr="00247969" w:rsidP="00971D57" w14:paraId="14808790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Применимо к каждому члену Коллективного Участника</w:t>
            </w:r>
          </w:p>
        </w:tc>
        <w:tc>
          <w:tcPr>
            <w:tcW w:w="2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21DD57E3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Заявка Участника, данные сайта ФНС России </w:t>
            </w:r>
            <w:r w:rsidRPr="00247969">
              <w:rPr>
                <w:rFonts w:ascii="Times New Roman" w:eastAsia="Times New Roman" w:hAnsi="Times New Roman" w:cs="Times New Roman"/>
              </w:rPr>
              <w:t>https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://</w:t>
            </w:r>
            <w:r w:rsidRPr="00247969">
              <w:rPr>
                <w:rFonts w:ascii="Times New Roman" w:eastAsia="Times New Roman" w:hAnsi="Times New Roman" w:cs="Times New Roman"/>
              </w:rPr>
              <w:t>www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nalog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gov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ru</w:t>
            </w:r>
          </w:p>
        </w:tc>
      </w:tr>
      <w:tr w14:paraId="48B3ABFB" w14:textId="77777777" w:rsidTr="00FD7053">
        <w:tblPrEx>
          <w:tblW w:w="14848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trHeight w:val="1015"/>
          <w:jc w:val="center"/>
        </w:trPr>
        <w:tc>
          <w:tcPr>
            <w:tcW w:w="615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FD7053" w:rsidRPr="00247969" w:rsidP="00FD7053" w14:paraId="56E73F9E" w14:textId="39B1D98E">
            <w:pPr>
              <w:rPr>
                <w:rFonts w:ascii="Times New Roman" w:eastAsia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4</w:t>
            </w:r>
            <w:r w:rsidRPr="0024796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045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FD7053" w:rsidRPr="00247969" w:rsidP="00FD7053" w14:paraId="00807FD2" w14:textId="76F3F73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6D2">
              <w:rPr>
                <w:rFonts w:ascii="Times New Roman" w:hAnsi="Times New Roman" w:cs="Times New Roman"/>
                <w:color w:val="000000"/>
                <w:lang w:val="ru-RU"/>
              </w:rPr>
              <w:t>Соотношение НМЦД и выручки Участника, указанной в финансовой отчетности за предыдущий год</w:t>
            </w:r>
          </w:p>
        </w:tc>
        <w:tc>
          <w:tcPr>
            <w:tcW w:w="3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FD7053" w:rsidRPr="00FD7053" w:rsidP="00FD7053" w14:paraId="7CE258F8" w14:textId="7777777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D70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Сравнивается соотношение выручки Участника за предшествующий отчётный финансовый год</w:t>
            </w:r>
            <w:r>
              <w:rPr>
                <w:rStyle w:val="FootnoteReference"/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footnoteReference w:id="2"/>
            </w:r>
            <w:r w:rsidRPr="00FD70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к значению НМЦД, если:</w:t>
            </w:r>
          </w:p>
          <w:p w:rsidR="00FD7053" w:rsidRPr="00FD7053" w:rsidP="009A560C" w14:paraId="5CB45296" w14:textId="58F16E4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D70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FD70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</w:t>
            </w:r>
            <w:r w:rsidRPr="00FD70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азмер выручки менее 30% от НМЦД</w:t>
            </w:r>
          </w:p>
        </w:tc>
        <w:tc>
          <w:tcPr>
            <w:tcW w:w="72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FD7053" w:rsidRPr="00FD7053" w:rsidP="00FD7053" w14:paraId="3CFBE48E" w14:textId="77777777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D70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0,00 баллов</w:t>
            </w:r>
          </w:p>
          <w:p w:rsidR="00FD7053" w:rsidRPr="00FD7053" w:rsidP="00FD7053" w14:paraId="267BF1FB" w14:textId="77777777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  <w:p w:rsidR="00FD7053" w:rsidRPr="00FD7053" w:rsidP="00FD7053" w14:paraId="64D86C6A" w14:textId="7777777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FD7053" w:rsidRPr="00FD7053" w:rsidP="00FD7053" w14:paraId="1B98FBD5" w14:textId="7777777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D70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Сравнивается соотношение суммарной выручки всех членов Коллективного участника за предшествующие отчётный финансовый год к значению НМЦД, если:</w:t>
            </w:r>
          </w:p>
          <w:p w:rsidR="00FD7053" w:rsidRPr="00FD7053" w:rsidP="009A560C" w14:paraId="0CD12049" w14:textId="26BE933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D70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FD70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</w:t>
            </w:r>
            <w:r w:rsidRPr="00FD70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уммарный размер выручки менее 30% от НМЦД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FD7053" w:rsidRPr="00FD7053" w:rsidP="00FD7053" w14:paraId="5D1AF2A9" w14:textId="643A2C70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D70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0,00 баллов</w:t>
            </w:r>
          </w:p>
        </w:tc>
        <w:tc>
          <w:tcPr>
            <w:tcW w:w="265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FD7053" w:rsidRPr="00247969" w:rsidP="00FD7053" w14:paraId="4DD03CA7" w14:textId="677B8E55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</w:rPr>
              <w:t>Заявка</w:t>
            </w:r>
            <w:r w:rsidRPr="00247969">
              <w:rPr>
                <w:rFonts w:ascii="Times New Roman" w:eastAsia="Times New Roman" w:hAnsi="Times New Roman" w:cs="Times New Roman"/>
              </w:rPr>
              <w:t xml:space="preserve"> </w:t>
            </w:r>
            <w:r w:rsidRPr="00247969">
              <w:rPr>
                <w:rFonts w:ascii="Times New Roman" w:eastAsia="Times New Roman" w:hAnsi="Times New Roman" w:cs="Times New Roman"/>
              </w:rPr>
              <w:t>Участника</w:t>
            </w:r>
          </w:p>
        </w:tc>
      </w:tr>
      <w:tr w14:paraId="7A6F7A4E" w14:textId="77777777" w:rsidTr="00C011AF">
        <w:tblPrEx>
          <w:tblW w:w="14848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jc w:val="center"/>
        </w:trPr>
        <w:tc>
          <w:tcPr>
            <w:tcW w:w="61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D7053" w:rsidRPr="00247969" w:rsidP="00FD7053" w14:paraId="3504C1F6" w14:textId="7777777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04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D7053" w:rsidRPr="008846D2" w:rsidP="00FD7053" w14:paraId="1291B87C" w14:textId="77777777">
            <w:pP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FD7053" w:rsidRPr="00FD7053" w:rsidP="00FD7053" w14:paraId="104FD686" w14:textId="7777777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D70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Сравнивается соотношение выручки Участника за предшествующий отчётный финансовый год к значению НМЦД, если:</w:t>
            </w:r>
          </w:p>
          <w:p w:rsidR="00FD7053" w:rsidRPr="00FD7053" w:rsidP="00FD7053" w14:paraId="7B5F36C6" w14:textId="61E5867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bookmarkStart w:id="0" w:name="_GoBack"/>
            <w:bookmarkEnd w:id="0"/>
            <w:r w:rsidRPr="00FD70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Размер выручки равен или превышает 30% от НМЦД </w:t>
            </w:r>
          </w:p>
        </w:tc>
        <w:tc>
          <w:tcPr>
            <w:tcW w:w="72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FD7053" w:rsidRPr="00FD7053" w:rsidP="00FD7053" w14:paraId="51DA804C" w14:textId="3D63FDB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D70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2,25 баллов</w:t>
            </w:r>
          </w:p>
        </w:tc>
        <w:tc>
          <w:tcPr>
            <w:tcW w:w="3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FD7053" w:rsidRPr="00FD7053" w:rsidP="00FD7053" w14:paraId="400811D8" w14:textId="7777777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D70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Сравнивается соотношение суммарной выручки всех членов Коллективного участника за предшествующие отчётный </w:t>
            </w:r>
            <w:r w:rsidRPr="00FD70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финансовый год к значению НМЦД, если:</w:t>
            </w:r>
          </w:p>
          <w:p w:rsidR="00FD7053" w:rsidRPr="00FD7053" w:rsidP="00FD7053" w14:paraId="0EC53FF2" w14:textId="10A15B3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D70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FD70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br/>
            </w:r>
            <w:r w:rsidRPr="00FD70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FD70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</w:t>
            </w:r>
            <w:r w:rsidRPr="00FD70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уммарный размер выручки равен или превышает 30% от НМЦД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FD7053" w:rsidRPr="00FD7053" w:rsidP="00FD7053" w14:paraId="0265942F" w14:textId="19344AD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D70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2,25 баллов</w:t>
            </w:r>
          </w:p>
        </w:tc>
        <w:tc>
          <w:tcPr>
            <w:tcW w:w="265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D7053" w:rsidRPr="00247969" w:rsidP="00FD7053" w14:paraId="4032DDB0" w14:textId="68438C2D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14:paraId="31020C70" w14:textId="77777777" w:rsidTr="00E772E5">
        <w:tblPrEx>
          <w:tblW w:w="14848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jc w:val="center"/>
        </w:trPr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7A271323" w14:textId="77777777">
            <w:pPr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5</w:t>
            </w:r>
            <w:r w:rsidRPr="0024796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48162FF5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Данные о финансовых показателях Участника за последний год</w:t>
            </w:r>
          </w:p>
        </w:tc>
        <w:tc>
          <w:tcPr>
            <w:tcW w:w="4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0D5538" w14:paraId="163AA8CB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Финансовые показатели Участника содержат сведения об отрицательной прибыли/убытках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*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 и Участник имеет недоимки по налогам, сборам, задолженности по иным обязательным платежам в бюджеты бюджетной системы Российской Федерации -</w:t>
            </w:r>
          </w:p>
          <w:p w:rsidR="00C214A7" w:rsidRPr="00247969" w:rsidP="000D5538" w14:paraId="636A1E9A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0,00 баллов</w:t>
            </w:r>
          </w:p>
          <w:p w:rsidR="00C214A7" w:rsidRPr="00247969" w:rsidP="000D5538" w14:paraId="7924F640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Финансовые показатели Участника не содержат сведения об отрицательной прибыли/убытках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*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 и Участник имеет недоимки по налогам, сборам, задолженности по иным обязательным платежам в бюджеты бюджетной системы Российской Федерации -</w:t>
            </w:r>
          </w:p>
          <w:p w:rsidR="00C214A7" w:rsidRPr="00247969" w:rsidP="000D5538" w14:paraId="1A07DC34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0,50 баллов</w:t>
            </w:r>
          </w:p>
          <w:p w:rsidR="00C214A7" w:rsidRPr="00247969" w:rsidP="000D5538" w14:paraId="3A97808C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Финансовые показатели Участника содержат сведения об отрицательной прибыли/убытках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*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 и Участник не имеет 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недоимок по налогам, сборам, задолженности по иным обязательным платежам в бюджеты бюджетной системы Российской Федерации -</w:t>
            </w:r>
          </w:p>
          <w:p w:rsidR="00C214A7" w:rsidRPr="00247969" w:rsidP="000D5538" w14:paraId="612B438A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1,00 балл</w:t>
            </w:r>
          </w:p>
          <w:p w:rsidR="00C214A7" w:rsidRPr="00247969" w:rsidP="000D5538" w14:paraId="53CAE650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Финансовые показатели Участника не содержат сведения об отрицательной прибыли/убытках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*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 и Участник не имеет недоимок по налогам, сборам, задолженности по иным обязательным платежам в бюджеты бюджетной системы Российской Федерации -</w:t>
            </w:r>
          </w:p>
          <w:p w:rsidR="00C214A7" w:rsidRPr="00247969" w:rsidP="000D5538" w14:paraId="29F27B75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3,00 балла</w:t>
            </w:r>
          </w:p>
          <w:p w:rsidR="00C214A7" w:rsidRPr="00247969" w:rsidP="000D5538" w14:paraId="5676FCA9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*Для лиц, зарегистрированных в качестве индивидуального предпринимателя, сведения об отрицательной прибыли/убытках не оцениваются:</w:t>
            </w:r>
          </w:p>
          <w:p w:rsidR="00C214A7" w:rsidRPr="00247969" w:rsidP="000D5538" w14:paraId="2DC7D256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Если Участник (индивидуальный предприниматель) имеет недоимки по налогам, сборам, задолженности по иным обязательным платежам в бюджеты бюджетной системы Российской Федерации - </w:t>
            </w:r>
          </w:p>
          <w:p w:rsidR="00C214A7" w:rsidRPr="00247969" w:rsidP="000D5538" w14:paraId="65DCF924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0,50 баллов</w:t>
            </w:r>
          </w:p>
          <w:p w:rsidR="00C214A7" w:rsidRPr="00247969" w:rsidP="000D5538" w14:paraId="694EDA5A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Если Участник (индивидуальный предприниматель) не имеет недоимок по налогам, сборам, задолженности по иным обязательным платежам в бюджеты бюджетной системы Российской Федерации - </w:t>
            </w:r>
          </w:p>
          <w:p w:rsidR="00C214A7" w:rsidRPr="00247969" w:rsidP="000D5538" w14:paraId="111BADB4" w14:textId="77777777">
            <w:pPr>
              <w:jc w:val="both"/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</w:rPr>
              <w:t xml:space="preserve">3,00 </w:t>
            </w:r>
            <w:r w:rsidRPr="00247969">
              <w:rPr>
                <w:rFonts w:ascii="Times New Roman" w:eastAsia="Times New Roman" w:hAnsi="Times New Roman" w:cs="Times New Roman"/>
              </w:rPr>
              <w:t>балла</w:t>
            </w:r>
          </w:p>
        </w:tc>
        <w:tc>
          <w:tcPr>
            <w:tcW w:w="38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6DE3814B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В случае если при оценке Коллективного участника по данному критерию может быть присвоено несколько значений в баллах в зависимости от финансовых показателей его членов, Участнику присваивается минимальное из указанных для данного критерия значение в баллах</w:t>
            </w:r>
          </w:p>
        </w:tc>
        <w:tc>
          <w:tcPr>
            <w:tcW w:w="2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4BE40F35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Заявка Участника, данные сайта ФНС России </w:t>
            </w:r>
            <w:r w:rsidRPr="00247969">
              <w:rPr>
                <w:rFonts w:ascii="Times New Roman" w:eastAsia="Times New Roman" w:hAnsi="Times New Roman" w:cs="Times New Roman"/>
              </w:rPr>
              <w:t>www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nalog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gov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</w:rPr>
              <w:t>ru</w:t>
            </w:r>
          </w:p>
          <w:p w:rsidR="00C214A7" w:rsidRPr="00247969" w:rsidP="00971D57" w14:paraId="072852ED" w14:textId="7777777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14:paraId="1CF2BA64" w14:textId="77777777" w:rsidTr="00E772E5">
        <w:tblPrEx>
          <w:tblW w:w="14848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jc w:val="center"/>
        </w:trPr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36A40353" w14:textId="77777777">
            <w:pPr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6</w:t>
            </w:r>
            <w:r w:rsidRPr="0024796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4D204A70" w14:textId="77777777">
            <w:pPr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</w:rPr>
              <w:t>Величина</w:t>
            </w:r>
            <w:r w:rsidRPr="00247969">
              <w:rPr>
                <w:rFonts w:ascii="Times New Roman" w:eastAsia="Times New Roman" w:hAnsi="Times New Roman" w:cs="Times New Roman"/>
              </w:rPr>
              <w:t xml:space="preserve"> </w:t>
            </w:r>
            <w:r w:rsidRPr="00247969">
              <w:rPr>
                <w:rFonts w:ascii="Times New Roman" w:eastAsia="Times New Roman" w:hAnsi="Times New Roman" w:cs="Times New Roman"/>
              </w:rPr>
              <w:t>уставного</w:t>
            </w:r>
            <w:r w:rsidRPr="00247969">
              <w:rPr>
                <w:rFonts w:ascii="Times New Roman" w:eastAsia="Times New Roman" w:hAnsi="Times New Roman" w:cs="Times New Roman"/>
              </w:rPr>
              <w:t xml:space="preserve"> </w:t>
            </w:r>
            <w:r w:rsidRPr="00247969">
              <w:rPr>
                <w:rFonts w:ascii="Times New Roman" w:eastAsia="Times New Roman" w:hAnsi="Times New Roman" w:cs="Times New Roman"/>
              </w:rPr>
              <w:t>капитала</w:t>
            </w:r>
            <w:r w:rsidRPr="00247969">
              <w:rPr>
                <w:rFonts w:ascii="Times New Roman" w:eastAsia="Times New Roman" w:hAnsi="Times New Roman" w:cs="Times New Roman"/>
              </w:rPr>
              <w:t xml:space="preserve">* </w:t>
            </w:r>
          </w:p>
        </w:tc>
        <w:tc>
          <w:tcPr>
            <w:tcW w:w="4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6AD488DF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Величина уставного капитала до 500 000 рублей</w:t>
            </w:r>
          </w:p>
          <w:p w:rsidR="00C214A7" w:rsidRPr="00247969" w:rsidP="00971D57" w14:paraId="7693B936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0,00 баллов</w:t>
            </w:r>
          </w:p>
          <w:p w:rsidR="00C214A7" w:rsidRPr="00247969" w:rsidP="00971D57" w14:paraId="1C354388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 xml:space="preserve">Величина уставного капитала 500 000 рублей и более </w:t>
            </w:r>
          </w:p>
          <w:p w:rsidR="00C214A7" w:rsidRPr="00247969" w:rsidP="00971D57" w14:paraId="426C7613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В случае, если финансирование осуществляется за счет средств бюджета Российской Федерации, Участник получает максимальное значение</w:t>
            </w:r>
          </w:p>
          <w:p w:rsidR="00C214A7" w:rsidRPr="00247969" w:rsidP="00971D57" w14:paraId="55FA7D2F" w14:textId="77777777">
            <w:pPr>
              <w:jc w:val="both"/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  <w:color w:val="000000"/>
              </w:rPr>
              <w:t xml:space="preserve">1,75 </w:t>
            </w:r>
            <w:r w:rsidRPr="00247969">
              <w:rPr>
                <w:rFonts w:ascii="Times New Roman" w:eastAsia="Times New Roman" w:hAnsi="Times New Roman" w:cs="Times New Roman"/>
                <w:color w:val="000000"/>
              </w:rPr>
              <w:t>баллов</w:t>
            </w:r>
          </w:p>
        </w:tc>
        <w:tc>
          <w:tcPr>
            <w:tcW w:w="38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05A15C74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Суммируется размер уставного </w:t>
            </w: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капитала  всех</w:t>
            </w: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членов Коллективного Участника</w:t>
            </w:r>
          </w:p>
        </w:tc>
        <w:tc>
          <w:tcPr>
            <w:tcW w:w="2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1A648298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Заявка Участника, данные сайта ФНС России </w:t>
            </w:r>
            <w:r w:rsidRPr="00247969">
              <w:rPr>
                <w:rFonts w:ascii="Times New Roman" w:eastAsia="Times New Roman" w:hAnsi="Times New Roman" w:cs="Times New Roman"/>
                <w:color w:val="000000"/>
              </w:rPr>
              <w:t>www</w:t>
            </w: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  <w:color w:val="000000"/>
              </w:rPr>
              <w:t>nalog</w:t>
            </w: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  <w:color w:val="000000"/>
              </w:rPr>
              <w:t>gov</w:t>
            </w: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  <w:color w:val="000000"/>
              </w:rPr>
              <w:t>ru</w:t>
            </w:r>
          </w:p>
        </w:tc>
      </w:tr>
      <w:tr w14:paraId="563218F2" w14:textId="77777777" w:rsidTr="00E772E5">
        <w:tblPrEx>
          <w:tblW w:w="14848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jc w:val="center"/>
        </w:trPr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26E55882" w14:textId="77777777">
            <w:pPr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7</w:t>
            </w:r>
            <w:r w:rsidRPr="0024796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47814652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Наличие сведений об Участнике в реестре о возбужденных исполнительных производствах, а именно: общая сумма взыскиваемой задолженности по данным сайта </w:t>
            </w: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ФССП  и</w:t>
            </w: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количество завершенных исполнительных производств в связи с невозможностью их исполнения должна составлять не более 25 % балансовой стоимости активов Участника по данным бухгалтерской (финансовой) отчетности за последний отчетный период</w:t>
            </w:r>
          </w:p>
        </w:tc>
        <w:tc>
          <w:tcPr>
            <w:tcW w:w="4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4573A27D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Общая сумма взыскиваемой задолженности по данным сайта ФССП и количество завершенных исполнительных производств в связи с невозможностью их исполнения составляет 25 и более % балансовой стоимости активов Участника, по данным бухгалтерской (финансовой) отчетности за последний отчетный период</w:t>
            </w:r>
          </w:p>
          <w:p w:rsidR="00C214A7" w:rsidRPr="00247969" w:rsidP="00971D57" w14:paraId="002D6211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0,00 баллов</w:t>
            </w:r>
          </w:p>
          <w:p w:rsidR="00C214A7" w:rsidRPr="00247969" w:rsidP="00971D57" w14:paraId="6817D2AE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Общая сумма взыскиваемой задолженности по данным сайта ФССП и количество завершенных исполнительных производств в связи с невозможностью их исполнения составляет менее 25 % балансовой стоимости активов Участника, по данным бухгалтерской (финансовой) отчетности за последний отчетный период</w:t>
            </w:r>
          </w:p>
          <w:p w:rsidR="00C214A7" w:rsidRPr="00247969" w:rsidP="00971D57" w14:paraId="74FA595E" w14:textId="77777777">
            <w:pPr>
              <w:jc w:val="both"/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  <w:color w:val="000000"/>
              </w:rPr>
              <w:t xml:space="preserve">0,90 </w:t>
            </w:r>
            <w:r w:rsidRPr="00247969">
              <w:rPr>
                <w:rFonts w:ascii="Times New Roman" w:eastAsia="Times New Roman" w:hAnsi="Times New Roman" w:cs="Times New Roman"/>
                <w:color w:val="000000"/>
              </w:rPr>
              <w:t>баллов</w:t>
            </w:r>
          </w:p>
        </w:tc>
        <w:tc>
          <w:tcPr>
            <w:tcW w:w="38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4343528D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Применимо хотя бы к одному из членов Коллективного Участника</w:t>
            </w:r>
          </w:p>
          <w:p w:rsidR="00C214A7" w:rsidRPr="00247969" w:rsidP="00971D57" w14:paraId="08C2B82D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C214A7" w:rsidRPr="00247969" w:rsidP="00971D57" w14:paraId="31205EBB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C214A7" w:rsidRPr="00247969" w:rsidP="00971D57" w14:paraId="41DEF13E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C214A7" w:rsidRPr="00247969" w:rsidP="00971D57" w14:paraId="20D9B20A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C214A7" w:rsidRPr="00247969" w:rsidP="00971D57" w14:paraId="5A8FED4B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C214A7" w:rsidRPr="00247969" w:rsidP="00971D57" w14:paraId="5E8F30E8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Применимо к каждому члену Коллективного Участника</w:t>
            </w:r>
          </w:p>
        </w:tc>
        <w:tc>
          <w:tcPr>
            <w:tcW w:w="2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36542C3E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Данные официального сайта ФССП России </w:t>
            </w:r>
            <w:r w:rsidRPr="00247969">
              <w:rPr>
                <w:rFonts w:ascii="Times New Roman" w:eastAsia="Times New Roman" w:hAnsi="Times New Roman" w:cs="Times New Roman"/>
                <w:color w:val="000000"/>
              </w:rPr>
              <w:t>http</w:t>
            </w: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://</w:t>
            </w:r>
            <w:r w:rsidRPr="00247969">
              <w:rPr>
                <w:rFonts w:ascii="Times New Roman" w:eastAsia="Times New Roman" w:hAnsi="Times New Roman" w:cs="Times New Roman"/>
                <w:color w:val="000000"/>
              </w:rPr>
              <w:t>fssprus</w:t>
            </w: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  <w:color w:val="000000"/>
              </w:rPr>
              <w:t>ru</w:t>
            </w:r>
          </w:p>
        </w:tc>
      </w:tr>
      <w:tr w14:paraId="30156562" w14:textId="77777777" w:rsidTr="00E772E5">
        <w:tblPrEx>
          <w:tblW w:w="14848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jc w:val="center"/>
        </w:trPr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5AF3CE42" w14:textId="77777777">
            <w:pPr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8</w:t>
            </w:r>
            <w:r w:rsidRPr="0024796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563CABB7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Наличие прямой связи Участника с другим Участником через единоличный исполнительный орган и/или собственников (владельцы 25% и более долей, акций)</w:t>
            </w:r>
          </w:p>
        </w:tc>
        <w:tc>
          <w:tcPr>
            <w:tcW w:w="4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70948157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Участник имеет прямую связь с другим Участником через единоличный исполнительный орган и/или собственников (владельцы 25% и более долей, акций)</w:t>
            </w:r>
          </w:p>
          <w:p w:rsidR="00C214A7" w:rsidRPr="00247969" w:rsidP="00971D57" w14:paraId="0C32DC19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0,00 баллов </w:t>
            </w:r>
          </w:p>
          <w:p w:rsidR="00C214A7" w:rsidRPr="00247969" w:rsidP="00971D57" w14:paraId="1632575E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Участник не имеет прямой связан с другими Участниками через единоличный исполнительный орган и/или собственников (владельцы 25% и более долей, акций)</w:t>
            </w:r>
          </w:p>
          <w:p w:rsidR="00C214A7" w:rsidRPr="00247969" w:rsidP="00971D57" w14:paraId="244E720A" w14:textId="77777777">
            <w:pPr>
              <w:jc w:val="both"/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  <w:color w:val="000000"/>
              </w:rPr>
              <w:t xml:space="preserve">0,90 </w:t>
            </w:r>
            <w:r w:rsidRPr="00247969">
              <w:rPr>
                <w:rFonts w:ascii="Times New Roman" w:eastAsia="Times New Roman" w:hAnsi="Times New Roman" w:cs="Times New Roman"/>
                <w:color w:val="000000"/>
              </w:rPr>
              <w:t>баллов</w:t>
            </w:r>
            <w:r w:rsidRPr="00247969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</w:p>
        </w:tc>
        <w:tc>
          <w:tcPr>
            <w:tcW w:w="38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7079A8A5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Применимо хотя бы к одному из членов Коллективного Участника</w:t>
            </w:r>
          </w:p>
          <w:p w:rsidR="00C214A7" w:rsidRPr="00247969" w:rsidP="00971D57" w14:paraId="0647B8EE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C214A7" w:rsidRPr="00247969" w:rsidP="00971D57" w14:paraId="088E4706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Применимо к каждому члену Коллективного Участника</w:t>
            </w:r>
          </w:p>
        </w:tc>
        <w:tc>
          <w:tcPr>
            <w:tcW w:w="2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55476C5F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Заявка Участника, данные сайта ФНС России </w:t>
            </w:r>
            <w:r w:rsidRPr="00247969">
              <w:rPr>
                <w:rFonts w:ascii="Times New Roman" w:eastAsia="Times New Roman" w:hAnsi="Times New Roman" w:cs="Times New Roman"/>
                <w:color w:val="000000"/>
              </w:rPr>
              <w:t>https</w:t>
            </w: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://</w:t>
            </w:r>
            <w:r w:rsidRPr="00247969">
              <w:rPr>
                <w:rFonts w:ascii="Times New Roman" w:eastAsia="Times New Roman" w:hAnsi="Times New Roman" w:cs="Times New Roman"/>
                <w:color w:val="000000"/>
              </w:rPr>
              <w:t>www</w:t>
            </w: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  <w:color w:val="000000"/>
              </w:rPr>
              <w:t>nalog</w:t>
            </w: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  <w:color w:val="000000"/>
              </w:rPr>
              <w:t>gov</w:t>
            </w: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  <w:color w:val="000000"/>
              </w:rPr>
              <w:t>ru</w:t>
            </w: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14:paraId="6AA1E1F1" w14:textId="77777777" w:rsidTr="00E772E5">
        <w:tblPrEx>
          <w:tblW w:w="14848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jc w:val="center"/>
        </w:trPr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3FDF3785" w14:textId="77777777">
            <w:pPr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  <w:color w:val="000000"/>
              </w:rPr>
              <w:t>9.</w:t>
            </w:r>
          </w:p>
        </w:tc>
        <w:tc>
          <w:tcPr>
            <w:tcW w:w="3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7161B7C3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Наличие прямой связи Участника с ликвидированным ранее лицом, через единоличный исполнительный орган и/или собственников (владельцы 25% и более долей, акций)</w:t>
            </w:r>
          </w:p>
        </w:tc>
        <w:tc>
          <w:tcPr>
            <w:tcW w:w="4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4CD3BADC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Участник имеет прямую связь с ликвидированным ранее лицом через единоличный исполнительный орган и/или собственников (владельцы 25% и более долей/акций, имеют 25% долей/акций) в 10 и более организациях</w:t>
            </w:r>
          </w:p>
          <w:p w:rsidR="00C214A7" w:rsidRPr="00247969" w:rsidP="00971D57" w14:paraId="71B4700C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0,00 баллов</w:t>
            </w:r>
          </w:p>
          <w:p w:rsidR="00C214A7" w:rsidRPr="00247969" w:rsidP="00971D57" w14:paraId="323B6C4E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Участник не имеет прямой связи с ликвидированным ранее лицом через единоличный исполнительный орган и/или собственников (владельцы 25% и более долей/акций, имеют 25% долей/акций) в менее чем 10 организациях</w:t>
            </w:r>
          </w:p>
          <w:p w:rsidR="00C214A7" w:rsidRPr="00247969" w:rsidP="00971D57" w14:paraId="2CB6AE33" w14:textId="77777777">
            <w:pPr>
              <w:jc w:val="both"/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  <w:color w:val="000000"/>
              </w:rPr>
              <w:t xml:space="preserve">0,90 </w:t>
            </w:r>
            <w:r w:rsidRPr="00247969">
              <w:rPr>
                <w:rFonts w:ascii="Times New Roman" w:eastAsia="Times New Roman" w:hAnsi="Times New Roman" w:cs="Times New Roman"/>
                <w:color w:val="000000"/>
              </w:rPr>
              <w:t>баллов</w:t>
            </w:r>
          </w:p>
        </w:tc>
        <w:tc>
          <w:tcPr>
            <w:tcW w:w="38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7745A767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Применимо хотя бы к одному из членов Коллективного Участника</w:t>
            </w:r>
          </w:p>
          <w:p w:rsidR="00C214A7" w:rsidRPr="00247969" w:rsidP="00971D57" w14:paraId="46340232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C214A7" w:rsidRPr="00247969" w:rsidP="00971D57" w14:paraId="544501AB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C214A7" w:rsidRPr="00247969" w:rsidP="00971D57" w14:paraId="765DDE3A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C214A7" w:rsidRPr="00247969" w:rsidP="00971D57" w14:paraId="0A23407F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Применимо к каждому члену Коллективного Участника</w:t>
            </w:r>
          </w:p>
        </w:tc>
        <w:tc>
          <w:tcPr>
            <w:tcW w:w="2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056E117F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Заявка Участника, данные сайта ФНС России </w:t>
            </w:r>
            <w:r w:rsidRPr="00247969">
              <w:rPr>
                <w:rFonts w:ascii="Times New Roman" w:eastAsia="Times New Roman" w:hAnsi="Times New Roman" w:cs="Times New Roman"/>
                <w:color w:val="000000"/>
              </w:rPr>
              <w:t>https</w:t>
            </w: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://</w:t>
            </w:r>
            <w:r w:rsidRPr="00247969">
              <w:rPr>
                <w:rFonts w:ascii="Times New Roman" w:eastAsia="Times New Roman" w:hAnsi="Times New Roman" w:cs="Times New Roman"/>
                <w:color w:val="000000"/>
              </w:rPr>
              <w:t>www</w:t>
            </w: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  <w:color w:val="000000"/>
              </w:rPr>
              <w:t>nalog</w:t>
            </w: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  <w:color w:val="000000"/>
              </w:rPr>
              <w:t>gov</w:t>
            </w: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  <w:r w:rsidRPr="00247969">
              <w:rPr>
                <w:rFonts w:ascii="Times New Roman" w:eastAsia="Times New Roman" w:hAnsi="Times New Roman" w:cs="Times New Roman"/>
                <w:color w:val="000000"/>
              </w:rPr>
              <w:t>ru</w:t>
            </w: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14:paraId="483C57AE" w14:textId="77777777" w:rsidTr="00E772E5">
        <w:tblPrEx>
          <w:tblW w:w="14848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jc w:val="center"/>
        </w:trPr>
        <w:tc>
          <w:tcPr>
            <w:tcW w:w="36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5F65CC37" w14:textId="77777777">
            <w:pPr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ИТОГО по оценочным критериям Таблицы 1:</w:t>
            </w:r>
          </w:p>
        </w:tc>
        <w:tc>
          <w:tcPr>
            <w:tcW w:w="4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5F5848DF" w14:textId="77777777">
            <w:pPr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  <w:color w:val="000000"/>
              </w:rPr>
              <w:t xml:space="preserve">15 </w:t>
            </w:r>
            <w:r w:rsidRPr="00247969">
              <w:rPr>
                <w:rFonts w:ascii="Times New Roman" w:eastAsia="Times New Roman" w:hAnsi="Times New Roman" w:cs="Times New Roman"/>
                <w:color w:val="000000"/>
              </w:rPr>
              <w:t>баллов</w:t>
            </w:r>
          </w:p>
        </w:tc>
        <w:tc>
          <w:tcPr>
            <w:tcW w:w="38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58F08C9E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14A7" w:rsidRPr="00247969" w:rsidP="00971D57" w14:paraId="1F4F8209" w14:textId="77777777">
            <w:pPr>
              <w:rPr>
                <w:rFonts w:ascii="Times New Roman" w:hAnsi="Times New Roman" w:cs="Times New Roman"/>
              </w:rPr>
            </w:pPr>
          </w:p>
        </w:tc>
      </w:tr>
    </w:tbl>
    <w:p w:rsidR="00F50508" w:rsidRPr="00247969" w14:paraId="37503831" w14:textId="77777777">
      <w:pPr>
        <w:jc w:val="both"/>
        <w:rPr>
          <w:rFonts w:ascii="Times New Roman" w:hAnsi="Times New Roman" w:cs="Times New Roman"/>
          <w:lang w:val="ru-RU"/>
        </w:rPr>
      </w:pPr>
    </w:p>
    <w:p w:rsidR="00F50508" w:rsidRPr="00247969" w:rsidP="00936184" w14:paraId="07D8F119" w14:textId="013D8ED4">
      <w:pPr>
        <w:jc w:val="both"/>
        <w:rPr>
          <w:rFonts w:ascii="Times New Roman" w:hAnsi="Times New Roman" w:cs="Times New Roman"/>
          <w:lang w:val="ru-RU"/>
        </w:rPr>
        <w:sectPr>
          <w:headerReference w:type="default" r:id="rId13"/>
          <w:footerReference w:type="default" r:id="rId14"/>
          <w:pgSz w:w="16837" w:h="11905" w:orient="landscape"/>
          <w:pgMar w:top="720" w:right="1440" w:bottom="720" w:left="1440" w:header="850" w:footer="850" w:gutter="0"/>
          <w:cols w:space="720"/>
        </w:sectPr>
      </w:pPr>
      <w:r w:rsidRPr="00247969">
        <w:rPr>
          <w:rFonts w:ascii="Times New Roman" w:eastAsia="Times New Roman" w:hAnsi="Times New Roman" w:cs="Times New Roman"/>
          <w:color w:val="000000"/>
          <w:lang w:val="ru-RU"/>
        </w:rPr>
        <w:t xml:space="preserve">*Участникам Закупки - физическим лицам, в том числе индивидуальным предпринимателям и </w:t>
      </w:r>
      <w:r w:rsidRPr="00247969">
        <w:rPr>
          <w:rFonts w:ascii="Times New Roman" w:eastAsia="Times New Roman" w:hAnsi="Times New Roman" w:cs="Times New Roman"/>
          <w:color w:val="000000"/>
          <w:lang w:val="ru-RU"/>
        </w:rPr>
        <w:t>самозанятым</w:t>
      </w:r>
      <w:r w:rsidRPr="00247969">
        <w:rPr>
          <w:rFonts w:ascii="Times New Roman" w:eastAsia="Times New Roman" w:hAnsi="Times New Roman" w:cs="Times New Roman"/>
          <w:color w:val="000000"/>
          <w:lang w:val="ru-RU"/>
        </w:rPr>
        <w:t xml:space="preserve"> присваивается максимальное количество баллов. </w:t>
      </w:r>
    </w:p>
    <w:p w:rsidR="00F50508" w:rsidRPr="00247969" w14:paraId="28A5FF56" w14:textId="77777777">
      <w:pPr>
        <w:jc w:val="both"/>
        <w:rPr>
          <w:rFonts w:ascii="Times New Roman" w:hAnsi="Times New Roman" w:cs="Times New Roman"/>
          <w:lang w:val="ru-RU"/>
        </w:rPr>
      </w:pPr>
      <w:r w:rsidRPr="0024796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Таблица 2. Перечень оценочных критериев (Ценовое предложение)</w:t>
      </w:r>
    </w:p>
    <w:p w:rsidR="00F50508" w:rsidRPr="00247969" w14:paraId="03414303" w14:textId="77777777">
      <w:pPr>
        <w:jc w:val="both"/>
        <w:rPr>
          <w:rFonts w:ascii="Times New Roman" w:hAnsi="Times New Roman" w:cs="Times New Roman"/>
          <w:lang w:val="ru-RU"/>
        </w:rPr>
      </w:pPr>
    </w:p>
    <w:tbl>
      <w:tblPr>
        <w:tblW w:w="13950" w:type="dxa"/>
        <w:jc w:val="center"/>
        <w:tblLayout w:type="fixed"/>
        <w:tblCellMar>
          <w:top w:w="120" w:type="dxa"/>
          <w:left w:w="120" w:type="dxa"/>
          <w:bottom w:w="120" w:type="dxa"/>
          <w:right w:w="120" w:type="dxa"/>
        </w:tblCellMar>
        <w:tblLook w:val="0000"/>
      </w:tblPr>
      <w:tblGrid>
        <w:gridCol w:w="690"/>
        <w:gridCol w:w="3450"/>
        <w:gridCol w:w="4470"/>
        <w:gridCol w:w="2670"/>
        <w:gridCol w:w="2670"/>
      </w:tblGrid>
      <w:tr w14:paraId="6193BA3F" w14:textId="77777777" w:rsidTr="00A90358">
        <w:tblPrEx>
          <w:tblW w:w="13950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jc w:val="center"/>
        </w:trPr>
        <w:tc>
          <w:tcPr>
            <w:tcW w:w="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79B4897A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№</w:t>
            </w:r>
          </w:p>
          <w:p w:rsidR="00F50508" w:rsidRPr="00247969" w14:paraId="1E0B00CA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п/п</w:t>
            </w:r>
          </w:p>
        </w:tc>
        <w:tc>
          <w:tcPr>
            <w:tcW w:w="3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272A0C57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Критерий</w:t>
            </w:r>
            <w:r w:rsidRPr="0024796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24796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оценки</w:t>
            </w:r>
          </w:p>
        </w:tc>
        <w:tc>
          <w:tcPr>
            <w:tcW w:w="4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13283FF9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Порядок</w:t>
            </w:r>
            <w:r w:rsidRPr="0024796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24796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оценки</w:t>
            </w:r>
          </w:p>
        </w:tc>
        <w:tc>
          <w:tcPr>
            <w:tcW w:w="2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0A2AE92F" w14:textId="777777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Максимальное количество баллов по критерию оценки (Б</w:t>
            </w:r>
            <w:r w:rsidRPr="0024796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max</w:t>
            </w:r>
            <w:r w:rsidRPr="00247969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)</w:t>
            </w:r>
          </w:p>
        </w:tc>
        <w:tc>
          <w:tcPr>
            <w:tcW w:w="2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2B406C9E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Предмет</w:t>
            </w:r>
            <w:r w:rsidRPr="0024796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24796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оценки</w:t>
            </w:r>
          </w:p>
        </w:tc>
      </w:tr>
      <w:tr w14:paraId="5358DE1F" w14:textId="77777777" w:rsidTr="00A90358">
        <w:tblPrEx>
          <w:tblW w:w="13950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trHeight w:val="4410"/>
          <w:jc w:val="center"/>
        </w:trPr>
        <w:tc>
          <w:tcPr>
            <w:tcW w:w="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7B5CDC59" w14:textId="77777777">
            <w:pPr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3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5538" w:rsidRPr="00247969" w:rsidP="000D5538" w14:paraId="398A4E3B" w14:textId="77777777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  <w:lang w:val="ru-RU"/>
              </w:rPr>
              <w:t>Цена</w:t>
            </w:r>
            <w:r w:rsidRPr="00247969">
              <w:rPr>
                <w:rFonts w:ascii="Times New Roman" w:eastAsia="Times New Roman" w:hAnsi="Times New Roman" w:cs="Times New Roman"/>
              </w:rPr>
              <w:t xml:space="preserve"> </w:t>
            </w:r>
            <w:r w:rsidRPr="00247969">
              <w:rPr>
                <w:rFonts w:ascii="Times New Roman" w:eastAsia="Times New Roman" w:hAnsi="Times New Roman" w:cs="Times New Roman"/>
                <w:lang w:val="ru-RU"/>
              </w:rPr>
              <w:t>договора</w:t>
            </w:r>
          </w:p>
        </w:tc>
        <w:tc>
          <w:tcPr>
            <w:tcW w:w="4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6A191B88" w14:textId="4240E7DF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Определение баллов каждого Участника по критерию </w:t>
            </w:r>
            <w:r w:rsidRPr="00247969" w:rsidR="000D5538">
              <w:rPr>
                <w:rFonts w:ascii="Times New Roman" w:eastAsia="Times New Roman" w:hAnsi="Times New Roman" w:cs="Times New Roman"/>
                <w:lang w:val="ru-RU"/>
              </w:rPr>
              <w:t xml:space="preserve">«Цена договора» </w:t>
            </w: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осуществляется по следующей формуле:</w:t>
            </w:r>
          </w:p>
          <w:p w:rsidR="00F50508" w:rsidRPr="00247969" w14:paraId="60422A17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F50508" w:rsidRPr="00247969" w14:paraId="65558D98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Б(</w:t>
            </w: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247969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) = (С</w:t>
            </w:r>
            <w:r w:rsidRPr="00247969">
              <w:rPr>
                <w:rFonts w:ascii="Times New Roman" w:eastAsia="Times New Roman" w:hAnsi="Times New Roman" w:cs="Times New Roman"/>
                <w:color w:val="000000"/>
              </w:rPr>
              <w:t>min</w:t>
            </w: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/ С</w:t>
            </w:r>
            <w:r w:rsidRPr="00247969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) * Б</w:t>
            </w:r>
            <w:r w:rsidRPr="00247969">
              <w:rPr>
                <w:rFonts w:ascii="Times New Roman" w:eastAsia="Times New Roman" w:hAnsi="Times New Roman" w:cs="Times New Roman"/>
                <w:color w:val="000000"/>
              </w:rPr>
              <w:t>max</w:t>
            </w: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,</w:t>
            </w:r>
          </w:p>
          <w:p w:rsidR="00F50508" w:rsidRPr="00247969" w14:paraId="1E25E6DF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F50508" w:rsidRPr="00247969" w14:paraId="2F16CD02" w14:textId="7777777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где Б</w:t>
            </w:r>
            <w:r w:rsidRPr="00247969">
              <w:rPr>
                <w:rFonts w:ascii="Times New Roman" w:eastAsia="Times New Roman" w:hAnsi="Times New Roman" w:cs="Times New Roman"/>
                <w:color w:val="000000"/>
              </w:rPr>
              <w:t>max</w:t>
            </w: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– максимальное количество баллов по данному критерию;</w:t>
            </w:r>
          </w:p>
          <w:p w:rsidR="00F50508" w:rsidRPr="00247969" w14:paraId="18C390F5" w14:textId="2E741FE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247969">
              <w:rPr>
                <w:rFonts w:ascii="Times New Roman" w:eastAsia="Times New Roman" w:hAnsi="Times New Roman" w:cs="Times New Roman"/>
                <w:color w:val="000000"/>
              </w:rPr>
              <w:t>min</w:t>
            </w: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– стоимость Ценового </w:t>
            </w: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предложения</w:t>
            </w: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, наименьшая из всех предложенных Участниками;</w:t>
            </w:r>
          </w:p>
          <w:p w:rsidR="00F50508" w:rsidRPr="00247969" w14:paraId="37352FF1" w14:textId="06764E98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247969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– стоимость Ценового </w:t>
            </w: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предложения</w:t>
            </w:r>
            <w:r w:rsidRPr="0024796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оцениваемого Участника.</w:t>
            </w:r>
          </w:p>
          <w:p w:rsidR="006C7F6F" w:rsidRPr="00247969" w14:paraId="0E7CF67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:rsidP="0000162B" w14:paraId="16C73A0C" w14:textId="5216E28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60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247969" w:rsidR="000D5538">
              <w:rPr>
                <w:rFonts w:ascii="Times New Roman" w:eastAsia="Times New Roman" w:hAnsi="Times New Roman" w:cs="Times New Roman"/>
              </w:rPr>
              <w:t>бал</w:t>
            </w:r>
            <w:r w:rsidRPr="00247969" w:rsidR="000D5538">
              <w:rPr>
                <w:rFonts w:ascii="Times New Roman" w:eastAsia="Times New Roman" w:hAnsi="Times New Roman" w:cs="Times New Roman"/>
                <w:lang w:val="ru-RU"/>
              </w:rPr>
              <w:t>л</w:t>
            </w:r>
            <w:r w:rsidRPr="00247969" w:rsidR="000D5538">
              <w:rPr>
                <w:rFonts w:ascii="Times New Roman" w:eastAsia="Times New Roman" w:hAnsi="Times New Roman" w:cs="Times New Roman"/>
              </w:rPr>
              <w:t>ов</w:t>
            </w:r>
          </w:p>
        </w:tc>
        <w:tc>
          <w:tcPr>
            <w:tcW w:w="2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508" w:rsidRPr="00247969" w14:paraId="740A89E4" w14:textId="77777777">
            <w:pPr>
              <w:rPr>
                <w:rFonts w:ascii="Times New Roman" w:hAnsi="Times New Roman" w:cs="Times New Roman"/>
              </w:rPr>
            </w:pPr>
            <w:r w:rsidRPr="00247969">
              <w:rPr>
                <w:rFonts w:ascii="Times New Roman" w:eastAsia="Times New Roman" w:hAnsi="Times New Roman" w:cs="Times New Roman"/>
                <w:color w:val="000000"/>
              </w:rPr>
              <w:t>Заявка</w:t>
            </w:r>
            <w:r w:rsidRPr="0024796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247969">
              <w:rPr>
                <w:rFonts w:ascii="Times New Roman" w:eastAsia="Times New Roman" w:hAnsi="Times New Roman" w:cs="Times New Roman"/>
                <w:color w:val="000000"/>
              </w:rPr>
              <w:t>Участника</w:t>
            </w:r>
          </w:p>
        </w:tc>
      </w:tr>
    </w:tbl>
    <w:p w:rsidR="00F50508" w:rsidRPr="00592B68" w14:paraId="3A1A0F4A" w14:textId="77777777">
      <w:pPr>
        <w:rPr>
          <w:rFonts w:ascii="Times New Roman" w:hAnsi="Times New Roman" w:cs="Times New Roman"/>
        </w:rPr>
      </w:pPr>
    </w:p>
    <w:sectPr>
      <w:headerReference w:type="default" r:id="rId15"/>
      <w:footerReference w:type="default" r:id="rId16"/>
      <w:pgSz w:w="16837" w:h="11905" w:orient="landscape"/>
      <w:pgMar w:top="720" w:right="1440" w:bottom="720" w:left="1440" w:header="850" w:footer="85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1D57" w14:paraId="17A650BB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1D57" w14:paraId="7591EEAB" w14:textId="77777777">
    <w:r>
      <w:cr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1D57" w14:paraId="66805504" w14:textId="77777777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1D57" w14:paraId="20D8D3E8" w14:textId="77777777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1D57" w14:paraId="07FADA1D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FF01C2" w14:paraId="1D0B8441" w14:textId="77777777">
      <w:r>
        <w:separator/>
      </w:r>
    </w:p>
  </w:footnote>
  <w:footnote w:type="continuationSeparator" w:id="1">
    <w:p w:rsidR="00FF01C2" w14:paraId="15A67C0E" w14:textId="77777777">
      <w:r>
        <w:continuationSeparator/>
      </w:r>
    </w:p>
  </w:footnote>
  <w:footnote w:id="2">
    <w:p w:rsidR="00FD7053" w:rsidRPr="00A20E07" w:rsidP="001637C8" w14:paraId="3D2E86F3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A20E07">
        <w:rPr>
          <w:lang w:val="ru-RU"/>
        </w:rPr>
        <w:t xml:space="preserve"> </w:t>
      </w:r>
      <w:r w:rsidRPr="00A20E07">
        <w:rPr>
          <w:i/>
          <w:lang w:val="ru-RU"/>
        </w:rPr>
        <w:t>Здесь и далее по тексту, в соответствии со ст. 12 Бюджетного кодекса РФ финансовый год соответствует календарному году и длится с 1 января по 31 декабря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1D57" w14:paraId="4E38C156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1D57" w14:paraId="12556C8A" w14:textId="77777777">
    <w:r>
      <w:c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1D57" w14:paraId="4F11E398" w14:textId="77777777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1D57" w14:paraId="179858FC" w14:textId="77777777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1D57" w14:paraId="55022886" w14:textId="7777777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508"/>
    <w:rsid w:val="0000162B"/>
    <w:rsid w:val="00005A4C"/>
    <w:rsid w:val="00012D2D"/>
    <w:rsid w:val="00014333"/>
    <w:rsid w:val="00037F32"/>
    <w:rsid w:val="00050230"/>
    <w:rsid w:val="000D5538"/>
    <w:rsid w:val="00123D31"/>
    <w:rsid w:val="00137809"/>
    <w:rsid w:val="001637C8"/>
    <w:rsid w:val="001C47F8"/>
    <w:rsid w:val="001E4B4A"/>
    <w:rsid w:val="002135CA"/>
    <w:rsid w:val="00214061"/>
    <w:rsid w:val="00224491"/>
    <w:rsid w:val="00247969"/>
    <w:rsid w:val="0027428A"/>
    <w:rsid w:val="00276167"/>
    <w:rsid w:val="002A3491"/>
    <w:rsid w:val="002C7A68"/>
    <w:rsid w:val="00330016"/>
    <w:rsid w:val="00341A7D"/>
    <w:rsid w:val="00404C51"/>
    <w:rsid w:val="00436E39"/>
    <w:rsid w:val="00457692"/>
    <w:rsid w:val="004B4A4E"/>
    <w:rsid w:val="004B765A"/>
    <w:rsid w:val="005015FF"/>
    <w:rsid w:val="005401B2"/>
    <w:rsid w:val="005636E0"/>
    <w:rsid w:val="00592B68"/>
    <w:rsid w:val="006213FE"/>
    <w:rsid w:val="0063678F"/>
    <w:rsid w:val="00665655"/>
    <w:rsid w:val="006C7F6F"/>
    <w:rsid w:val="007073F5"/>
    <w:rsid w:val="00763AB2"/>
    <w:rsid w:val="007F08CB"/>
    <w:rsid w:val="00816F73"/>
    <w:rsid w:val="00843438"/>
    <w:rsid w:val="00853D8A"/>
    <w:rsid w:val="0085551D"/>
    <w:rsid w:val="008846D2"/>
    <w:rsid w:val="008C7A1C"/>
    <w:rsid w:val="00901318"/>
    <w:rsid w:val="00901AE3"/>
    <w:rsid w:val="00904245"/>
    <w:rsid w:val="00916982"/>
    <w:rsid w:val="009348C1"/>
    <w:rsid w:val="00936184"/>
    <w:rsid w:val="00963726"/>
    <w:rsid w:val="00971D57"/>
    <w:rsid w:val="009A1B5D"/>
    <w:rsid w:val="009A560C"/>
    <w:rsid w:val="009C33A6"/>
    <w:rsid w:val="00A20E07"/>
    <w:rsid w:val="00A838D9"/>
    <w:rsid w:val="00A90358"/>
    <w:rsid w:val="00AE1D1B"/>
    <w:rsid w:val="00AF6691"/>
    <w:rsid w:val="00B21411"/>
    <w:rsid w:val="00BB658B"/>
    <w:rsid w:val="00BD5337"/>
    <w:rsid w:val="00BE6602"/>
    <w:rsid w:val="00C214A7"/>
    <w:rsid w:val="00C80F93"/>
    <w:rsid w:val="00C9490B"/>
    <w:rsid w:val="00CC7F00"/>
    <w:rsid w:val="00D30FD4"/>
    <w:rsid w:val="00D77DD9"/>
    <w:rsid w:val="00E772E5"/>
    <w:rsid w:val="00EE382F"/>
    <w:rsid w:val="00F11AFC"/>
    <w:rsid w:val="00F41219"/>
    <w:rsid w:val="00F50508"/>
    <w:rsid w:val="00F84B3B"/>
    <w:rsid w:val="00F936FD"/>
    <w:rsid w:val="00FC1971"/>
    <w:rsid w:val="00FD1C17"/>
    <w:rsid w:val="00FD7053"/>
    <w:rsid w:val="00FE621A"/>
    <w:rsid w:val="00FF01C2"/>
    <w:rsid w:val="00FF186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202410D"/>
  <w15:docId w15:val="{A09635BC-C63C-4FBF-8921-BE7B93500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4"/>
        <w:szCs w:val="24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customStyle="1" w:styleId="entity-instance">
    <w:name w:val="entity-instance"/>
    <w:basedOn w:val="DefaultParagraphFont"/>
    <w:rsid w:val="00B21411"/>
  </w:style>
  <w:style w:type="character" w:styleId="CommentReference">
    <w:name w:val="annotation reference"/>
    <w:basedOn w:val="DefaultParagraphFont"/>
    <w:uiPriority w:val="99"/>
    <w:semiHidden/>
    <w:unhideWhenUsed/>
    <w:rsid w:val="00B21411"/>
    <w:rPr>
      <w:sz w:val="16"/>
      <w:szCs w:val="16"/>
    </w:rPr>
  </w:style>
  <w:style w:type="paragraph" w:styleId="CommentText">
    <w:name w:val="annotation text"/>
    <w:basedOn w:val="Normal"/>
    <w:link w:val="a"/>
    <w:uiPriority w:val="99"/>
    <w:unhideWhenUsed/>
    <w:rsid w:val="00B21411"/>
    <w:rPr>
      <w:sz w:val="20"/>
      <w:szCs w:val="20"/>
    </w:rPr>
  </w:style>
  <w:style w:type="character" w:customStyle="1" w:styleId="a">
    <w:name w:val="Текст примечания Знак"/>
    <w:basedOn w:val="DefaultParagraphFont"/>
    <w:link w:val="CommentText"/>
    <w:uiPriority w:val="99"/>
    <w:rsid w:val="00B214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0"/>
    <w:uiPriority w:val="99"/>
    <w:semiHidden/>
    <w:unhideWhenUsed/>
    <w:rsid w:val="00B21411"/>
    <w:rPr>
      <w:b/>
      <w:bCs/>
    </w:rPr>
  </w:style>
  <w:style w:type="character" w:customStyle="1" w:styleId="a0">
    <w:name w:val="Тема примечания Знак"/>
    <w:basedOn w:val="a"/>
    <w:link w:val="CommentSubject"/>
    <w:uiPriority w:val="99"/>
    <w:semiHidden/>
    <w:rsid w:val="00B21411"/>
    <w:rPr>
      <w:b/>
      <w:bCs/>
      <w:sz w:val="20"/>
      <w:szCs w:val="20"/>
    </w:rPr>
  </w:style>
  <w:style w:type="paragraph" w:styleId="BalloonText">
    <w:name w:val="Balloon Text"/>
    <w:basedOn w:val="Normal"/>
    <w:link w:val="a1"/>
    <w:uiPriority w:val="99"/>
    <w:semiHidden/>
    <w:unhideWhenUsed/>
    <w:rsid w:val="00B21411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B2141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B21411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/>
    </w:rPr>
  </w:style>
  <w:style w:type="paragraph" w:styleId="FootnoteText">
    <w:name w:val="footnote text"/>
    <w:basedOn w:val="Normal"/>
    <w:link w:val="a2"/>
    <w:uiPriority w:val="99"/>
    <w:semiHidden/>
    <w:unhideWhenUsed/>
    <w:rsid w:val="00B21411"/>
    <w:rPr>
      <w:sz w:val="20"/>
      <w:szCs w:val="20"/>
    </w:rPr>
  </w:style>
  <w:style w:type="character" w:customStyle="1" w:styleId="a2">
    <w:name w:val="Текст сноски Знак"/>
    <w:basedOn w:val="DefaultParagraphFont"/>
    <w:link w:val="FootnoteText"/>
    <w:uiPriority w:val="99"/>
    <w:rsid w:val="00B21411"/>
    <w:rPr>
      <w:sz w:val="20"/>
      <w:szCs w:val="20"/>
    </w:rPr>
  </w:style>
  <w:style w:type="character" w:styleId="Strong">
    <w:name w:val="Strong"/>
    <w:basedOn w:val="DefaultParagraphFont"/>
    <w:uiPriority w:val="22"/>
    <w:qFormat/>
    <w:rsid w:val="007F08CB"/>
    <w:rPr>
      <w:b/>
      <w:bCs/>
    </w:rPr>
  </w:style>
  <w:style w:type="character" w:styleId="Hyperlink">
    <w:name w:val="Hyperlink"/>
    <w:basedOn w:val="DefaultParagraphFont"/>
    <w:uiPriority w:val="99"/>
    <w:unhideWhenUsed/>
    <w:rsid w:val="00F84B3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eader" Target="header4.xml" /><Relationship Id="rId14" Type="http://schemas.openxmlformats.org/officeDocument/2006/relationships/footer" Target="footer4.xml" /><Relationship Id="rId15" Type="http://schemas.openxmlformats.org/officeDocument/2006/relationships/header" Target="header5.xml" /><Relationship Id="rId16" Type="http://schemas.openxmlformats.org/officeDocument/2006/relationships/footer" Target="footer5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purchase.frwd.energy/purchase/procurement/trebovania/" TargetMode="External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A5C2A-E100-41A6-ADE2-93C8901CA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19</Pages>
  <Words>4048</Words>
  <Characters>23075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Dementyeva Galina Sergeevna</dc:creator>
  <cp:lastModifiedBy>Zakharenko Ekaterina Nikolaevna</cp:lastModifiedBy>
  <cp:revision>19</cp:revision>
  <dcterms:created xsi:type="dcterms:W3CDTF">2026-07-03T07:56:00Z</dcterms:created>
  <dcterms:modified xsi:type="dcterms:W3CDTF">2026-09-16T06:46:00Z</dcterms:modified>
</cp:coreProperties>
</file>