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F4060E" w:rsidRPr="00C83D26" w14:paraId="5D3AF82C" w14:textId="77777777">
      <w:pPr>
        <w:rPr>
          <w:lang w:val="ru-RU"/>
        </w:rPr>
      </w:pPr>
      <w:r w:rsidRPr="00C83D26">
        <w:rPr>
          <w:rFonts w:ascii="Times New Roman" w:eastAsia="Times New Roman" w:hAnsi="Times New Roman" w:cs="Times New Roman"/>
          <w:b/>
          <w:bCs/>
          <w:lang w:val="ru-RU"/>
        </w:rPr>
        <w:t xml:space="preserve">Форма Справки о кадровых ресурсах </w:t>
      </w:r>
    </w:p>
    <w:p w:rsidR="00F4060E" w:rsidRPr="00C83D26" w14:paraId="3A4F9909" w14:textId="77777777">
      <w:pPr>
        <w:rPr>
          <w:lang w:val="ru-RU"/>
        </w:rPr>
      </w:pPr>
      <w:r w:rsidRPr="00C83D26">
        <w:rPr>
          <w:rFonts w:ascii="Times New Roman" w:eastAsia="Times New Roman" w:hAnsi="Times New Roman" w:cs="Times New Roman"/>
          <w:color w:val="FF212E"/>
          <w:lang w:val="ru-RU"/>
        </w:rPr>
        <w:t>НА ЭТП РАЗМЕЩАЕТСЯ В БЛОКЕ ЗАЯВКИ «ТЕХНИЧЕСКАЯ ЧАСТЬ»</w:t>
      </w:r>
    </w:p>
    <w:p w:rsidR="00F4060E" w:rsidRPr="00C83D26" w14:paraId="1AAEBB13" w14:textId="77777777">
      <w:pPr>
        <w:rPr>
          <w:lang w:val="ru-RU"/>
        </w:rPr>
      </w:pPr>
    </w:p>
    <w:p w:rsidR="00F4060E" w:rsidRPr="00C83D26" w14:paraId="3C4B8259" w14:textId="77777777">
      <w:pPr>
        <w:rPr>
          <w:lang w:val="ru-RU"/>
        </w:rPr>
      </w:pPr>
    </w:p>
    <w:p w:rsidR="00F4060E" w:rsidRPr="00C83D26" w14:paraId="37D45DE2" w14:textId="77777777">
      <w:pPr>
        <w:jc w:val="center"/>
        <w:rPr>
          <w:lang w:val="ru-RU"/>
        </w:rPr>
      </w:pPr>
      <w:r w:rsidRPr="00C83D26">
        <w:rPr>
          <w:rFonts w:ascii="Times New Roman" w:eastAsia="Times New Roman" w:hAnsi="Times New Roman" w:cs="Times New Roman"/>
          <w:b/>
          <w:bCs/>
          <w:lang w:val="ru-RU"/>
        </w:rPr>
        <w:t>Справка о кадровых ресурсах</w:t>
      </w:r>
    </w:p>
    <w:p w:rsidR="00F4060E" w:rsidRPr="00C83D26" w14:paraId="692280DD" w14:textId="77777777">
      <w:pPr>
        <w:rPr>
          <w:lang w:val="ru-RU"/>
        </w:rPr>
      </w:pPr>
    </w:p>
    <w:p w:rsidR="00F4060E" w:rsidRPr="00C83D26" w14:paraId="6BB68F59" w14:textId="77777777">
      <w:pPr>
        <w:rPr>
          <w:lang w:val="ru-RU"/>
        </w:rPr>
      </w:pPr>
      <w:r w:rsidRPr="00C83D26">
        <w:rPr>
          <w:rFonts w:ascii="Times New Roman" w:eastAsia="Times New Roman" w:hAnsi="Times New Roman" w:cs="Times New Roman"/>
          <w:lang w:val="ru-RU"/>
        </w:rPr>
        <w:t xml:space="preserve">Наименование и ИНН </w:t>
      </w:r>
      <w:r w:rsidRPr="00C83D26">
        <w:rPr>
          <w:rFonts w:ascii="Times New Roman" w:eastAsia="Times New Roman" w:hAnsi="Times New Roman" w:cs="Times New Roman"/>
          <w:lang w:val="ru-RU"/>
        </w:rPr>
        <w:t>Участника:_</w:t>
      </w:r>
      <w:r w:rsidRPr="00C83D26">
        <w:rPr>
          <w:rFonts w:ascii="Times New Roman" w:eastAsia="Times New Roman" w:hAnsi="Times New Roman" w:cs="Times New Roman"/>
          <w:lang w:val="ru-RU"/>
        </w:rPr>
        <w:t>____________________________________________</w:t>
      </w:r>
    </w:p>
    <w:p w:rsidR="00F4060E" w:rsidRPr="00C83D26" w14:paraId="55A64D34" w14:textId="77777777">
      <w:pPr>
        <w:rPr>
          <w:lang w:val="ru-RU"/>
        </w:rPr>
      </w:pPr>
    </w:p>
    <w:p w:rsidR="00F4060E" w14:paraId="67ECB81A" w14:textId="77777777">
      <w:r>
        <w:rPr>
          <w:rFonts w:ascii="Times New Roman" w:eastAsia="Times New Roman" w:hAnsi="Times New Roman" w:cs="Times New Roman"/>
          <w:b/>
          <w:bCs/>
        </w:rPr>
        <w:t>Таблица</w:t>
      </w:r>
      <w:r>
        <w:rPr>
          <w:rFonts w:ascii="Times New Roman" w:eastAsia="Times New Roman" w:hAnsi="Times New Roman" w:cs="Times New Roman"/>
          <w:b/>
          <w:bCs/>
        </w:rPr>
        <w:t xml:space="preserve"> 1. </w:t>
      </w:r>
      <w:r>
        <w:rPr>
          <w:rFonts w:ascii="Times New Roman" w:eastAsia="Times New Roman" w:hAnsi="Times New Roman" w:cs="Times New Roman"/>
          <w:b/>
          <w:bCs/>
        </w:rPr>
        <w:t>Кадровые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ресурсы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:rsidR="00F4060E" w14:paraId="7F5FB314" w14:textId="77777777"/>
    <w:tbl>
      <w:tblPr>
        <w:tblW w:w="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1305"/>
        <w:gridCol w:w="3120"/>
        <w:gridCol w:w="2895"/>
        <w:gridCol w:w="3390"/>
        <w:gridCol w:w="3255"/>
      </w:tblGrid>
      <w:tr w14:paraId="321511C7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15660D37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  <w:p w:rsidR="00F4060E" w14:paraId="0715AFB4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6602531F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Фамилия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имя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отчество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специалиста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23BB816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:rsidRPr="00C83D26" w14:paraId="4811E614" w14:textId="77777777">
            <w:pPr>
              <w:jc w:val="center"/>
              <w:rPr>
                <w:lang w:val="ru-RU"/>
              </w:rPr>
            </w:pPr>
            <w:r w:rsidRPr="00C83D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Опыт работы в данной или аналогичной должности, лет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:rsidRPr="00C83D26" w14:paraId="71B46F0C" w14:textId="77777777">
            <w:pPr>
              <w:jc w:val="center"/>
              <w:rPr>
                <w:lang w:val="ru-RU"/>
              </w:rPr>
            </w:pPr>
            <w:r w:rsidRPr="00C83D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Требуемая квалификация в соответствии с оценочным критерием</w:t>
            </w:r>
          </w:p>
        </w:tc>
      </w:tr>
      <w:tr w14:paraId="376CE447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6D57C0DA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5A8E68EC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245C1E25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7CFD474E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1BA581AF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14:paraId="7149DD5B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677E3921" w14:textId="77777777"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70628FCF" w14:textId="77777777"/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1033FCD3" w14:textId="77777777"/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3576F19C" w14:textId="77777777"/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2F1FC809" w14:textId="77777777"/>
        </w:tc>
      </w:tr>
      <w:tr w14:paraId="500AB29D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39BDCEF7" w14:textId="77777777">
            <w:r>
              <w:rPr>
                <w:rFonts w:ascii="Times New Roman" w:eastAsia="Times New Roman" w:hAnsi="Times New Roman" w:cs="Times New Roman"/>
              </w:rPr>
              <w:t>...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41B9AA94" w14:textId="77777777"/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AD1C93C" w14:textId="77777777"/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2D21B1A1" w14:textId="77777777"/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0A83520" w14:textId="77777777"/>
        </w:tc>
      </w:tr>
    </w:tbl>
    <w:p w:rsidR="00F4060E" w14:paraId="45730E66" w14:textId="77777777"/>
    <w:p w:rsidR="00F4060E" w14:paraId="69FC2A6E" w14:textId="77777777">
      <w:r>
        <w:rPr>
          <w:rFonts w:ascii="Times New Roman" w:eastAsia="Times New Roman" w:hAnsi="Times New Roman" w:cs="Times New Roman"/>
          <w:b/>
          <w:bCs/>
        </w:rPr>
        <w:t>Таблица</w:t>
      </w:r>
      <w:r>
        <w:rPr>
          <w:rFonts w:ascii="Times New Roman" w:eastAsia="Times New Roman" w:hAnsi="Times New Roman" w:cs="Times New Roman"/>
          <w:b/>
          <w:bCs/>
        </w:rPr>
        <w:t xml:space="preserve"> 2. </w:t>
      </w:r>
      <w:r>
        <w:rPr>
          <w:rFonts w:ascii="Times New Roman" w:eastAsia="Times New Roman" w:hAnsi="Times New Roman" w:cs="Times New Roman"/>
          <w:b/>
          <w:bCs/>
        </w:rPr>
        <w:t>Общее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количество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специалистов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:rsidR="00F4060E" w14:paraId="09F4B3D4" w14:textId="77777777"/>
    <w:tbl>
      <w:tblPr>
        <w:tblW w:w="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4500"/>
        <w:gridCol w:w="9450"/>
      </w:tblGrid>
      <w:tr w14:paraId="2A008671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BA374C8" w14:textId="77777777">
            <w:r>
              <w:rPr>
                <w:rFonts w:ascii="Times New Roman" w:eastAsia="Times New Roman" w:hAnsi="Times New Roman" w:cs="Times New Roman"/>
              </w:rPr>
              <w:t>Группа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специалистов</w:t>
            </w:r>
          </w:p>
        </w:tc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18C3C8F1" w14:textId="77777777">
            <w:r>
              <w:rPr>
                <w:rFonts w:ascii="Times New Roman" w:eastAsia="Times New Roman" w:hAnsi="Times New Roman" w:cs="Times New Roman"/>
              </w:rPr>
              <w:t>Штатная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численность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чел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14:paraId="69DE2508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71325C10" w14:textId="77777777">
            <w:r>
              <w:rPr>
                <w:rFonts w:ascii="Times New Roman" w:eastAsia="Times New Roman" w:hAnsi="Times New Roman" w:cs="Times New Roman"/>
              </w:rPr>
              <w:t>Руководящий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персонал</w:t>
            </w:r>
          </w:p>
        </w:tc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3402C8CD" w14:textId="77777777"/>
        </w:tc>
      </w:tr>
      <w:tr w14:paraId="2C59E594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A3F8577" w14:textId="77777777">
            <w:r>
              <w:rPr>
                <w:rFonts w:ascii="Times New Roman" w:eastAsia="Times New Roman" w:hAnsi="Times New Roman" w:cs="Times New Roman"/>
              </w:rPr>
              <w:t>Инженерно-технический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персонал</w:t>
            </w:r>
          </w:p>
        </w:tc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41EFECBD" w14:textId="77777777"/>
        </w:tc>
      </w:tr>
      <w:tr w14:paraId="12728E32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0FC92D38" w14:textId="77777777">
            <w:r>
              <w:rPr>
                <w:rFonts w:ascii="Times New Roman" w:eastAsia="Times New Roman" w:hAnsi="Times New Roman" w:cs="Times New Roman"/>
              </w:rPr>
              <w:t>Рабочие</w:t>
            </w:r>
            <w:r>
              <w:rPr>
                <w:rFonts w:ascii="Times New Roman" w:eastAsia="Times New Roman" w:hAnsi="Times New Roman" w:cs="Times New Roman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вспомогательный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персонал</w:t>
            </w:r>
          </w:p>
        </w:tc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060E" w14:paraId="33D877A4" w14:textId="77777777"/>
        </w:tc>
      </w:tr>
    </w:tbl>
    <w:p w:rsidR="00F4060E" w14:paraId="4FC5CFCE" w14:textId="77777777">
      <w:pPr>
        <w:ind w:firstLine="720"/>
        <w:jc w:val="both"/>
      </w:pPr>
    </w:p>
    <w:p w:rsidR="00F4060E" w14:paraId="72C20227" w14:textId="77777777">
      <w:pPr>
        <w:jc w:val="both"/>
      </w:pPr>
    </w:p>
    <w:p w:rsidR="00F4060E" w14:paraId="17D976B9" w14:textId="77777777">
      <w:pPr>
        <w:jc w:val="both"/>
      </w:pPr>
      <w:r>
        <w:rPr>
          <w:rFonts w:ascii="Times New Roman" w:eastAsia="Times New Roman" w:hAnsi="Times New Roman" w:cs="Times New Roman"/>
          <w:b/>
          <w:bCs/>
        </w:rPr>
        <w:t>Инструкция</w:t>
      </w:r>
      <w:r>
        <w:rPr>
          <w:rFonts w:ascii="Times New Roman" w:eastAsia="Times New Roman" w:hAnsi="Times New Roman" w:cs="Times New Roman"/>
          <w:b/>
          <w:bCs/>
        </w:rPr>
        <w:t xml:space="preserve"> по </w:t>
      </w:r>
      <w:r>
        <w:rPr>
          <w:rFonts w:ascii="Times New Roman" w:eastAsia="Times New Roman" w:hAnsi="Times New Roman" w:cs="Times New Roman"/>
          <w:b/>
          <w:bCs/>
        </w:rPr>
        <w:t>заполнению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F4060E" w14:paraId="0CAC680F" w14:textId="77777777">
      <w:pPr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>Таблице</w:t>
      </w:r>
      <w:r>
        <w:rPr>
          <w:rFonts w:ascii="Times New Roman" w:eastAsia="Times New Roman" w:hAnsi="Times New Roman" w:cs="Times New Roman"/>
        </w:rPr>
        <w:t xml:space="preserve"> 1:</w:t>
      </w:r>
    </w:p>
    <w:p w:rsidR="00E60C8D" w:rsidRPr="00E60C8D" w:rsidP="00E60C8D" w14:paraId="4D20BA8D" w14:textId="77777777">
      <w:pPr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C83D26">
        <w:rPr>
          <w:rFonts w:ascii="Times New Roman" w:eastAsia="Times New Roman" w:hAnsi="Times New Roman" w:cs="Times New Roman"/>
          <w:lang w:val="ru-RU"/>
        </w:rPr>
        <w:t xml:space="preserve">1) Участник должен указать свое наименование, организационно-правовую форму и ИНН (для юридических лиц), фамилию, имя, отчество (при наличии) и ИНН (для индивидуальных предпринимателей и физических лиц). </w:t>
      </w:r>
      <w:r w:rsidRPr="00E60C8D">
        <w:rPr>
          <w:rFonts w:ascii="Times New Roman" w:eastAsia="Times New Roman" w:hAnsi="Times New Roman" w:cs="Times New Roman"/>
          <w:lang w:val="ru-RU"/>
        </w:rPr>
        <w:t>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 на каждого члена Коллективного Участника.</w:t>
      </w:r>
    </w:p>
    <w:p w:rsidR="00F4060E" w:rsidRPr="00C83D26" w14:paraId="7BA1886A" w14:textId="56302BF7">
      <w:pPr>
        <w:ind w:firstLine="720"/>
        <w:jc w:val="both"/>
        <w:rPr>
          <w:lang w:val="ru-RU"/>
        </w:rPr>
      </w:pPr>
      <w:r w:rsidRPr="00C83D26">
        <w:rPr>
          <w:rFonts w:ascii="Times New Roman" w:eastAsia="Times New Roman" w:hAnsi="Times New Roman" w:cs="Times New Roman"/>
          <w:lang w:val="ru-RU"/>
        </w:rPr>
        <w:t xml:space="preserve">2) Перечисляются только те специалисты, информация о которых предоставляется в целях оценки по оценочному критерию о кадровых ресурсах, указанному в </w:t>
      </w:r>
      <w:r w:rsidR="00F73906">
        <w:rPr>
          <w:rFonts w:ascii="Times New Roman" w:eastAsia="Times New Roman" w:hAnsi="Times New Roman" w:cs="Times New Roman"/>
          <w:lang w:val="ru-RU"/>
        </w:rPr>
        <w:t>Задании на закупку</w:t>
      </w:r>
      <w:r w:rsidRPr="00C83D26">
        <w:rPr>
          <w:rFonts w:ascii="Times New Roman" w:eastAsia="Times New Roman" w:hAnsi="Times New Roman" w:cs="Times New Roman"/>
          <w:lang w:val="ru-RU"/>
        </w:rPr>
        <w:t>. При оценке заявки учитываются те специалисты, информация о которых представлена в полном объеме согласно Таблицы 1 и в соответствии критерием оценки.</w:t>
      </w:r>
    </w:p>
    <w:p w:rsidR="00F4060E" w:rsidRPr="00C83D26" w14:paraId="7EFB3880" w14:textId="77777777">
      <w:pPr>
        <w:ind w:firstLine="720"/>
        <w:jc w:val="both"/>
        <w:rPr>
          <w:lang w:val="ru-RU"/>
        </w:rPr>
      </w:pPr>
      <w:r w:rsidRPr="00C83D26">
        <w:rPr>
          <w:rFonts w:ascii="Times New Roman" w:eastAsia="Times New Roman" w:hAnsi="Times New Roman" w:cs="Times New Roman"/>
          <w:lang w:val="ru-RU"/>
        </w:rPr>
        <w:t>В Таблице 2</w:t>
      </w:r>
      <w:r w:rsidR="009F5DB1">
        <w:rPr>
          <w:rFonts w:ascii="Times New Roman" w:eastAsia="Times New Roman" w:hAnsi="Times New Roman" w:cs="Times New Roman"/>
          <w:lang w:val="ru-RU"/>
        </w:rPr>
        <w:t xml:space="preserve"> Задания на закупку</w:t>
      </w:r>
      <w:r w:rsidRPr="00C83D26">
        <w:rPr>
          <w:rFonts w:ascii="Times New Roman" w:eastAsia="Times New Roman" w:hAnsi="Times New Roman" w:cs="Times New Roman"/>
          <w:lang w:val="ru-RU"/>
        </w:rPr>
        <w:t xml:space="preserve"> данной справки указывается общая штатная численность всех специалистов, находящихся в штате Участника.</w:t>
      </w:r>
    </w:p>
    <w:p w:rsidR="00F4060E" w:rsidRPr="00C83D26" w14:paraId="06B37938" w14:textId="77777777">
      <w:pPr>
        <w:jc w:val="both"/>
        <w:rPr>
          <w:lang w:val="ru-RU"/>
        </w:rPr>
      </w:pPr>
      <w:r w:rsidRPr="00C83D26">
        <w:rPr>
          <w:rFonts w:ascii="Times New Roman" w:eastAsia="Times New Roman" w:hAnsi="Times New Roman" w:cs="Times New Roman"/>
          <w:lang w:val="ru-RU"/>
        </w:rPr>
        <w:t>Справка должна быть оформлена в соответствии с требованиями пункта 3.3 документации.</w:t>
      </w:r>
    </w:p>
    <w:p w:rsidR="00F4060E" w:rsidRPr="00C83D26" w14:paraId="2E3E106B" w14:textId="77777777">
      <w:pPr>
        <w:jc w:val="both"/>
        <w:rPr>
          <w:lang w:val="ru-RU"/>
        </w:rPr>
      </w:pPr>
      <w:bookmarkStart w:id="0" w:name="_GoBack"/>
      <w:bookmarkEnd w:id="0"/>
    </w:p>
    <w:sectPr>
      <w:headerReference w:type="default" r:id="rId4"/>
      <w:footerReference w:type="default" r:id="rId5"/>
      <w:headerReference w:type="first" r:id="rId6"/>
      <w:footerReference w:type="first" r:id="rId7"/>
      <w:pgSz w:w="16837" w:h="11905" w:orient="landscape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60E" w14:paraId="2C5103B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78F" w14:paraId="2F3E0D27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60E" w14:paraId="0E1BF3E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78F" w14:paraId="491C598A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0E"/>
    <w:rsid w:val="0007078F"/>
    <w:rsid w:val="00694276"/>
    <w:rsid w:val="007D5ED2"/>
    <w:rsid w:val="009523E0"/>
    <w:rsid w:val="009F5DB1"/>
    <w:rsid w:val="00BA632B"/>
    <w:rsid w:val="00C83D26"/>
    <w:rsid w:val="00E60C8D"/>
    <w:rsid w:val="00F4060E"/>
    <w:rsid w:val="00F55A25"/>
    <w:rsid w:val="00F7390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73E88A"/>
  <w15:docId w15:val="{7D4039ED-95A0-4636-BF04-034FC635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55A25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F55A25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F55A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F55A25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F55A25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F55A2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3</cp:revision>
  <dcterms:created xsi:type="dcterms:W3CDTF">2026-06-29T07:07:00Z</dcterms:created>
  <dcterms:modified xsi:type="dcterms:W3CDTF">2026-07-29T10:18:00Z</dcterms:modified>
</cp:coreProperties>
</file>