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ACFC77" w14:textId="493A52F0" w:rsidR="007A1062" w:rsidRPr="004F745D" w:rsidRDefault="004F745D" w:rsidP="004F745D">
      <w:pPr>
        <w:ind w:left="-709"/>
        <w:jc w:val="both"/>
        <w:rPr>
          <w:rFonts w:ascii="Times New Roman" w:hAnsi="Times New Roman" w:cs="Times New Roman"/>
        </w:rPr>
      </w:pPr>
      <w:r w:rsidRPr="004F745D">
        <w:rPr>
          <w:rFonts w:ascii="Times New Roman" w:hAnsi="Times New Roman" w:cs="Times New Roman"/>
        </w:rPr>
        <w:t>В соответствии с Приложением №2 к информационной карте документации о закупке «Порядок оценки и сопоставления заявок на участие в закупке».</w:t>
      </w:r>
      <w:bookmarkStart w:id="0" w:name="_GoBack"/>
      <w:bookmarkEnd w:id="0"/>
    </w:p>
    <w:sectPr w:rsidR="007A1062" w:rsidRPr="004F74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21B"/>
    <w:rsid w:val="004F745D"/>
    <w:rsid w:val="005D521B"/>
    <w:rsid w:val="007A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D43173-0424-4A6A-82C9-42803E59B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</Words>
  <Characters>120</Characters>
  <DocSecurity>0</DocSecurity>
  <Lines>1</Lines>
  <Paragraphs>1</Paragraphs>
  <ScaleCrop>false</ScaleCrop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2024-10-21T13:34:00Z</dcterms:created>
  <dcterms:modified xsi:type="dcterms:W3CDTF">2024-10-21T13:42:00Z</dcterms:modified>
</cp:coreProperties>
</file>